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1EFD" w14:textId="507A396F" w:rsidR="00F004C1" w:rsidRPr="00877066" w:rsidRDefault="00E42879" w:rsidP="00FF56F4">
      <w:pPr>
        <w:jc w:val="both"/>
        <w:rPr>
          <w:rFonts w:ascii="Arial Narrow" w:hAnsi="Arial Narrow" w:cs="Arial"/>
          <w:b/>
          <w:bCs/>
          <w:color w:val="262626" w:themeColor="text1" w:themeTint="D9"/>
        </w:rPr>
      </w:pPr>
      <w:bookmarkStart w:id="0" w:name="_Toc155671303"/>
      <w:r w:rsidRPr="00877066">
        <w:rPr>
          <w:rFonts w:ascii="Arial Narrow" w:hAnsi="Arial Narro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2418CE6" w14:textId="77777777" w:rsidR="00F004C1" w:rsidRPr="00877066" w:rsidRDefault="00F004C1" w:rsidP="00FF56F4">
      <w:pPr>
        <w:jc w:val="both"/>
        <w:rPr>
          <w:rFonts w:ascii="Arial Narrow" w:hAnsi="Arial Narrow" w:cs="Arial"/>
          <w:b/>
          <w:bCs/>
          <w:color w:val="262626" w:themeColor="text1" w:themeTint="D9"/>
        </w:rPr>
      </w:pPr>
    </w:p>
    <w:p w14:paraId="71EC1AB1" w14:textId="0F373AF0" w:rsidR="005F0CE8" w:rsidRPr="00877066" w:rsidRDefault="003172BB" w:rsidP="005F128C">
      <w:pPr>
        <w:jc w:val="center"/>
        <w:rPr>
          <w:rFonts w:ascii="Arial Black" w:hAnsi="Arial Black" w:cs="Arial"/>
          <w:b/>
          <w:bCs/>
          <w:color w:val="F39200"/>
        </w:rPr>
      </w:pPr>
      <w:r w:rsidRPr="00877066">
        <w:rPr>
          <w:rFonts w:ascii="Arial Black" w:hAnsi="Arial Black" w:cs="Arial"/>
          <w:b/>
          <w:bCs/>
          <w:color w:val="F39200"/>
        </w:rPr>
        <w:t>S</w:t>
      </w:r>
      <w:r w:rsidR="00FF56F4" w:rsidRPr="00877066">
        <w:rPr>
          <w:rFonts w:ascii="Arial Black" w:hAnsi="Arial Black" w:cs="Arial"/>
          <w:b/>
          <w:bCs/>
          <w:color w:val="F39200"/>
        </w:rPr>
        <w:t>ELECCIÓN Y ROL DE</w:t>
      </w:r>
      <w:r w:rsidR="005F0CE8" w:rsidRPr="00877066">
        <w:rPr>
          <w:rFonts w:ascii="Arial Black" w:hAnsi="Arial Black" w:cs="Arial"/>
          <w:b/>
          <w:bCs/>
          <w:color w:val="F39200"/>
        </w:rPr>
        <w:t xml:space="preserve"> LOS JURADOS</w:t>
      </w:r>
    </w:p>
    <w:p w14:paraId="09C8EDDE" w14:textId="77777777" w:rsidR="005F0CE8" w:rsidRPr="00877066" w:rsidRDefault="005F0CE8" w:rsidP="00FF56F4">
      <w:pPr>
        <w:jc w:val="both"/>
        <w:rPr>
          <w:rFonts w:ascii="Arial Black" w:hAnsi="Arial Black" w:cs="Arial"/>
          <w:b/>
          <w:bCs/>
          <w:color w:val="595959" w:themeColor="text1" w:themeTint="A6"/>
        </w:rPr>
      </w:pPr>
      <w:bookmarkStart w:id="1" w:name="_GoBack"/>
      <w:bookmarkEnd w:id="1"/>
    </w:p>
    <w:p w14:paraId="3817F0D2" w14:textId="6E5DA67D" w:rsidR="005F0CE8" w:rsidRPr="00877066" w:rsidRDefault="0004788A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 xml:space="preserve">El </w:t>
      </w:r>
      <w:r w:rsidR="00C26995" w:rsidRPr="00877066">
        <w:rPr>
          <w:rFonts w:ascii="Arial Narrow" w:hAnsi="Arial Narrow"/>
          <w:color w:val="595959" w:themeColor="text1" w:themeTint="A6"/>
        </w:rPr>
        <w:t>equipo</w:t>
      </w:r>
      <w:r w:rsidRPr="00877066">
        <w:rPr>
          <w:rFonts w:ascii="Arial Narrow" w:hAnsi="Arial Narrow"/>
          <w:color w:val="595959" w:themeColor="text1" w:themeTint="A6"/>
        </w:rPr>
        <w:t xml:space="preserve"> de</w:t>
      </w:r>
      <w:r w:rsidR="00CF4447" w:rsidRPr="00877066">
        <w:rPr>
          <w:rFonts w:ascii="Arial Narrow" w:hAnsi="Arial Narrow"/>
          <w:color w:val="595959" w:themeColor="text1" w:themeTint="A6"/>
        </w:rPr>
        <w:t xml:space="preserve"> jurados</w:t>
      </w:r>
      <w:r w:rsidRPr="00877066">
        <w:rPr>
          <w:rFonts w:ascii="Arial Narrow" w:hAnsi="Arial Narrow"/>
          <w:color w:val="595959" w:themeColor="text1" w:themeTint="A6"/>
        </w:rPr>
        <w:t xml:space="preserve"> que calificarán las experiencias presentadas a concurso en</w:t>
      </w:r>
      <w:r w:rsidR="00CF4447" w:rsidRPr="00877066">
        <w:rPr>
          <w:rFonts w:ascii="Arial Narrow" w:hAnsi="Arial Narrow"/>
          <w:color w:val="595959" w:themeColor="text1" w:themeTint="A6"/>
        </w:rPr>
        <w:t xml:space="preserve"> la</w:t>
      </w:r>
      <w:r w:rsidR="00525768" w:rsidRPr="00877066">
        <w:rPr>
          <w:rFonts w:ascii="Arial Narrow" w:hAnsi="Arial Narrow"/>
          <w:color w:val="595959" w:themeColor="text1" w:themeTint="A6"/>
        </w:rPr>
        <w:t>s</w:t>
      </w:r>
      <w:r w:rsidR="00FF56F4" w:rsidRPr="00877066">
        <w:rPr>
          <w:rFonts w:ascii="Arial Narrow" w:hAnsi="Arial Narrow"/>
          <w:color w:val="595959" w:themeColor="text1" w:themeTint="A6"/>
        </w:rPr>
        <w:t xml:space="preserve"> </w:t>
      </w:r>
      <w:r w:rsidR="00525768" w:rsidRPr="00877066">
        <w:rPr>
          <w:rFonts w:ascii="Arial Narrow" w:hAnsi="Arial Narrow"/>
          <w:color w:val="595959" w:themeColor="text1" w:themeTint="A6"/>
        </w:rPr>
        <w:t>dos</w:t>
      </w:r>
      <w:r w:rsidR="00CF4447" w:rsidRPr="00877066">
        <w:rPr>
          <w:rFonts w:ascii="Arial Narrow" w:hAnsi="Arial Narrow"/>
          <w:color w:val="595959" w:themeColor="text1" w:themeTint="A6"/>
        </w:rPr>
        <w:t xml:space="preserve"> categoría</w:t>
      </w:r>
      <w:r w:rsidR="00525768" w:rsidRPr="00877066">
        <w:rPr>
          <w:rFonts w:ascii="Arial Narrow" w:hAnsi="Arial Narrow"/>
          <w:color w:val="595959" w:themeColor="text1" w:themeTint="A6"/>
        </w:rPr>
        <w:t>s</w:t>
      </w:r>
      <w:r w:rsidR="00FF56F4" w:rsidRPr="00877066">
        <w:rPr>
          <w:rFonts w:ascii="Arial Narrow" w:hAnsi="Arial Narrow"/>
          <w:color w:val="595959" w:themeColor="text1" w:themeTint="A6"/>
        </w:rPr>
        <w:t xml:space="preserve"> </w:t>
      </w:r>
      <w:r w:rsidR="00CF4447" w:rsidRPr="00877066">
        <w:rPr>
          <w:rFonts w:ascii="Arial Narrow" w:hAnsi="Arial Narrow"/>
          <w:color w:val="595959" w:themeColor="text1" w:themeTint="A6"/>
        </w:rPr>
        <w:t>establecida</w:t>
      </w:r>
      <w:r w:rsidR="00525768" w:rsidRPr="00877066">
        <w:rPr>
          <w:rFonts w:ascii="Arial Narrow" w:hAnsi="Arial Narrow"/>
          <w:color w:val="595959" w:themeColor="text1" w:themeTint="A6"/>
        </w:rPr>
        <w:t>s</w:t>
      </w:r>
      <w:r w:rsidR="00FF56F4" w:rsidRPr="00877066">
        <w:rPr>
          <w:rFonts w:ascii="Arial Narrow" w:hAnsi="Arial Narrow"/>
          <w:color w:val="595959" w:themeColor="text1" w:themeTint="A6"/>
        </w:rPr>
        <w:t xml:space="preserve"> en la convocatoria a la </w:t>
      </w:r>
      <w:r w:rsidR="00CF4447" w:rsidRPr="00877066">
        <w:rPr>
          <w:rFonts w:ascii="Arial Narrow" w:hAnsi="Arial Narrow"/>
          <w:color w:val="595959" w:themeColor="text1" w:themeTint="A6"/>
        </w:rPr>
        <w:t>“</w:t>
      </w:r>
      <w:r w:rsidR="00525768" w:rsidRPr="00877066">
        <w:rPr>
          <w:rFonts w:ascii="Arial Narrow" w:hAnsi="Arial Narrow"/>
          <w:color w:val="595959" w:themeColor="text1" w:themeTint="A6"/>
        </w:rPr>
        <w:t>Cuarta</w:t>
      </w:r>
      <w:r w:rsidR="00CF4447" w:rsidRPr="00877066">
        <w:rPr>
          <w:rFonts w:ascii="Arial Narrow" w:hAnsi="Arial Narrow"/>
          <w:color w:val="595959" w:themeColor="text1" w:themeTint="A6"/>
        </w:rPr>
        <w:t xml:space="preserve"> Versión del </w:t>
      </w:r>
      <w:r w:rsidR="00FF56F4" w:rsidRPr="00877066">
        <w:rPr>
          <w:rFonts w:ascii="Arial Narrow" w:hAnsi="Arial Narrow"/>
          <w:color w:val="595959" w:themeColor="text1" w:themeTint="A6"/>
        </w:rPr>
        <w:t>Premio Experiencias</w:t>
      </w:r>
      <w:r w:rsidR="00CF4447" w:rsidRPr="00877066">
        <w:rPr>
          <w:rFonts w:ascii="Arial Narrow" w:hAnsi="Arial Narrow"/>
          <w:color w:val="595959" w:themeColor="text1" w:themeTint="A6"/>
        </w:rPr>
        <w:t xml:space="preserve"> </w:t>
      </w:r>
      <w:r w:rsidR="00FF56F4" w:rsidRPr="00877066">
        <w:rPr>
          <w:rFonts w:ascii="Arial Narrow" w:hAnsi="Arial Narrow"/>
          <w:color w:val="595959" w:themeColor="text1" w:themeTint="A6"/>
        </w:rPr>
        <w:t>Relevantes de Participación Ciudadana”</w:t>
      </w:r>
      <w:r w:rsidRPr="00877066">
        <w:rPr>
          <w:rFonts w:ascii="Arial Narrow" w:hAnsi="Arial Narrow"/>
          <w:color w:val="595959" w:themeColor="text1" w:themeTint="A6"/>
        </w:rPr>
        <w:t xml:space="preserve"> denominada Organizaciones de la Sociedad Civil</w:t>
      </w:r>
      <w:r w:rsidR="00525768" w:rsidRPr="00877066">
        <w:rPr>
          <w:rFonts w:ascii="Arial Narrow" w:hAnsi="Arial Narrow"/>
          <w:color w:val="595959" w:themeColor="text1" w:themeTint="A6"/>
        </w:rPr>
        <w:t xml:space="preserve"> y Organizaciones de Medellín Futuro</w:t>
      </w:r>
      <w:r w:rsidR="00CF4447" w:rsidRPr="00877066">
        <w:rPr>
          <w:rFonts w:ascii="Arial Narrow" w:hAnsi="Arial Narrow"/>
          <w:color w:val="595959" w:themeColor="text1" w:themeTint="A6"/>
        </w:rPr>
        <w:t>,</w:t>
      </w:r>
      <w:r w:rsidR="00C26995" w:rsidRPr="00877066">
        <w:rPr>
          <w:rFonts w:ascii="Arial Narrow" w:hAnsi="Arial Narrow"/>
          <w:color w:val="595959" w:themeColor="text1" w:themeTint="A6"/>
        </w:rPr>
        <w:t xml:space="preserve"> será</w:t>
      </w:r>
      <w:r w:rsidR="00FF56F4" w:rsidRPr="00877066">
        <w:rPr>
          <w:rFonts w:ascii="Arial Narrow" w:hAnsi="Arial Narrow"/>
          <w:color w:val="595959" w:themeColor="text1" w:themeTint="A6"/>
        </w:rPr>
        <w:t xml:space="preserve"> </w:t>
      </w:r>
      <w:r w:rsidR="00C26995" w:rsidRPr="00877066">
        <w:rPr>
          <w:rFonts w:ascii="Arial Narrow" w:hAnsi="Arial Narrow"/>
          <w:color w:val="595959" w:themeColor="text1" w:themeTint="A6"/>
        </w:rPr>
        <w:t>designado por la Secretaría de Participación Ciudadana y estará conformado por personas de la Administración Municipal y profesionales externos no vinculados con aquella,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</w:t>
      </w:r>
      <w:r w:rsidR="00C13499" w:rsidRPr="00877066">
        <w:rPr>
          <w:rFonts w:ascii="Arial Narrow" w:hAnsi="Arial Narrow"/>
          <w:color w:val="595959" w:themeColor="text1" w:themeTint="A6"/>
        </w:rPr>
        <w:t xml:space="preserve">teniendo en cuenta su </w:t>
      </w:r>
      <w:r w:rsidR="00C26995" w:rsidRPr="00877066">
        <w:rPr>
          <w:rFonts w:ascii="Arial Narrow" w:hAnsi="Arial Narrow"/>
          <w:color w:val="595959" w:themeColor="text1" w:themeTint="A6"/>
        </w:rPr>
        <w:t xml:space="preserve">reconocida </w:t>
      </w:r>
      <w:r w:rsidR="00C13499" w:rsidRPr="00877066">
        <w:rPr>
          <w:rFonts w:ascii="Arial Narrow" w:hAnsi="Arial Narrow"/>
          <w:color w:val="595959" w:themeColor="text1" w:themeTint="A6"/>
        </w:rPr>
        <w:t xml:space="preserve">idoneidad y </w:t>
      </w:r>
      <w:r w:rsidR="00C26995" w:rsidRPr="00877066">
        <w:rPr>
          <w:rFonts w:ascii="Arial Narrow" w:hAnsi="Arial Narrow"/>
          <w:color w:val="595959" w:themeColor="text1" w:themeTint="A6"/>
        </w:rPr>
        <w:t>conocimientos sobre temas sociales y de participación ciudadana</w:t>
      </w:r>
      <w:r w:rsidR="00E20E12" w:rsidRPr="00877066">
        <w:rPr>
          <w:rFonts w:ascii="Arial Narrow" w:hAnsi="Arial Narrow"/>
          <w:color w:val="595959" w:themeColor="text1" w:themeTint="A6"/>
        </w:rPr>
        <w:t xml:space="preserve">. </w:t>
      </w:r>
      <w:r w:rsidR="00C26995" w:rsidRPr="00877066">
        <w:rPr>
          <w:rFonts w:ascii="Arial Narrow" w:hAnsi="Arial Narrow"/>
          <w:color w:val="595959" w:themeColor="text1" w:themeTint="A6"/>
        </w:rPr>
        <w:t>Los jurados,</w:t>
      </w:r>
      <w:r w:rsidR="00E20E12" w:rsidRPr="00877066">
        <w:rPr>
          <w:rFonts w:ascii="Arial Narrow" w:hAnsi="Arial Narrow"/>
          <w:color w:val="595959" w:themeColor="text1" w:themeTint="A6"/>
        </w:rPr>
        <w:t xml:space="preserve"> tendrán a</w:t>
      </w:r>
      <w:r w:rsidR="00FF56F4" w:rsidRPr="00877066">
        <w:rPr>
          <w:rFonts w:ascii="Arial Narrow" w:hAnsi="Arial Narrow"/>
          <w:color w:val="595959" w:themeColor="text1" w:themeTint="A6"/>
        </w:rPr>
        <w:t xml:space="preserve"> cargo el análisis</w:t>
      </w:r>
      <w:r w:rsidR="00AD5EED" w:rsidRPr="00877066">
        <w:rPr>
          <w:rFonts w:ascii="Arial Narrow" w:hAnsi="Arial Narrow"/>
          <w:color w:val="595959" w:themeColor="text1" w:themeTint="A6"/>
        </w:rPr>
        <w:t xml:space="preserve"> y </w:t>
      </w:r>
      <w:r w:rsidR="00FF56F4" w:rsidRPr="00877066">
        <w:rPr>
          <w:rFonts w:ascii="Arial Narrow" w:hAnsi="Arial Narrow"/>
          <w:color w:val="595959" w:themeColor="text1" w:themeTint="A6"/>
        </w:rPr>
        <w:t>evaluación</w:t>
      </w:r>
      <w:r w:rsidR="00AD5EED" w:rsidRPr="00877066">
        <w:rPr>
          <w:rFonts w:ascii="Arial Narrow" w:hAnsi="Arial Narrow"/>
          <w:color w:val="595959" w:themeColor="text1" w:themeTint="A6"/>
        </w:rPr>
        <w:t xml:space="preserve"> </w:t>
      </w:r>
      <w:r w:rsidR="00FF56F4" w:rsidRPr="00877066">
        <w:rPr>
          <w:rFonts w:ascii="Arial Narrow" w:hAnsi="Arial Narrow"/>
          <w:color w:val="595959" w:themeColor="text1" w:themeTint="A6"/>
        </w:rPr>
        <w:t>de las experiencias inscritas.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</w:t>
      </w:r>
    </w:p>
    <w:p w14:paraId="097E7B17" w14:textId="77777777" w:rsidR="005F0CE8" w:rsidRPr="00877066" w:rsidRDefault="005F0CE8" w:rsidP="00FF56F4">
      <w:pPr>
        <w:jc w:val="both"/>
        <w:rPr>
          <w:rFonts w:ascii="Arial Narrow" w:hAnsi="Arial Narrow" w:cs="Arial"/>
          <w:color w:val="595959" w:themeColor="text1" w:themeTint="A6"/>
        </w:rPr>
      </w:pPr>
    </w:p>
    <w:p w14:paraId="5444D548" w14:textId="4525FE0F" w:rsidR="005F0CE8" w:rsidRPr="00877066" w:rsidRDefault="005F128C" w:rsidP="005F128C">
      <w:pPr>
        <w:pStyle w:val="Default"/>
        <w:jc w:val="center"/>
        <w:rPr>
          <w:rFonts w:ascii="Arial Black" w:hAnsi="Arial Black"/>
          <w:b/>
          <w:bCs/>
          <w:color w:val="F39200"/>
          <w:lang w:eastAsia="es-ES_tradnl"/>
        </w:rPr>
      </w:pPr>
      <w:r w:rsidRPr="00877066">
        <w:rPr>
          <w:rFonts w:ascii="Arial Black" w:hAnsi="Arial Black"/>
          <w:b/>
          <w:bCs/>
          <w:color w:val="F39200"/>
          <w:lang w:eastAsia="es-ES_tradnl"/>
        </w:rPr>
        <w:t>DEBERES DE LOS JURADOS</w:t>
      </w:r>
    </w:p>
    <w:p w14:paraId="6FB70046" w14:textId="77777777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5A926474" w14:textId="3E3788ED" w:rsidR="005F0CE8" w:rsidRPr="00877066" w:rsidRDefault="004D0AB1" w:rsidP="00877066">
      <w:pPr>
        <w:pStyle w:val="Default"/>
        <w:numPr>
          <w:ilvl w:val="0"/>
          <w:numId w:val="66"/>
        </w:numPr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Los jurados deberán tener</w:t>
      </w:r>
      <w:r w:rsidR="006613B6" w:rsidRPr="00877066">
        <w:rPr>
          <w:rFonts w:ascii="Arial Narrow" w:hAnsi="Arial Narrow"/>
          <w:color w:val="595959" w:themeColor="text1" w:themeTint="A6"/>
        </w:rPr>
        <w:t xml:space="preserve"> pleno conocimiento de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l</w:t>
      </w:r>
      <w:r w:rsidR="007E50B9" w:rsidRPr="00877066">
        <w:rPr>
          <w:rFonts w:ascii="Arial Narrow" w:hAnsi="Arial Narrow"/>
          <w:color w:val="595959" w:themeColor="text1" w:themeTint="A6"/>
        </w:rPr>
        <w:t>a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s </w:t>
      </w:r>
      <w:r w:rsidR="007E50B9" w:rsidRPr="00877066">
        <w:rPr>
          <w:rFonts w:ascii="Arial Narrow" w:hAnsi="Arial Narrow"/>
          <w:color w:val="595959" w:themeColor="text1" w:themeTint="A6"/>
        </w:rPr>
        <w:t>bases</w:t>
      </w:r>
      <w:r w:rsidR="00200DC7" w:rsidRPr="00877066">
        <w:rPr>
          <w:rFonts w:ascii="Arial Narrow" w:hAnsi="Arial Narrow"/>
          <w:color w:val="595959" w:themeColor="text1" w:themeTint="A6"/>
        </w:rPr>
        <w:t xml:space="preserve"> del concurso</w:t>
      </w:r>
      <w:r w:rsidR="00F70E30" w:rsidRPr="00877066">
        <w:rPr>
          <w:rFonts w:ascii="Arial Narrow" w:hAnsi="Arial Narrow"/>
          <w:color w:val="595959" w:themeColor="text1" w:themeTint="A6"/>
        </w:rPr>
        <w:t>,</w:t>
      </w:r>
      <w:r w:rsidR="00200DC7" w:rsidRPr="00877066">
        <w:rPr>
          <w:rFonts w:ascii="Arial Narrow" w:hAnsi="Arial Narrow"/>
          <w:color w:val="595959" w:themeColor="text1" w:themeTint="A6"/>
        </w:rPr>
        <w:t xml:space="preserve"> establecidas en el documento de convocatoria</w:t>
      </w:r>
      <w:r w:rsidR="006613B6" w:rsidRPr="00877066">
        <w:rPr>
          <w:rFonts w:ascii="Arial Narrow" w:hAnsi="Arial Narrow"/>
          <w:color w:val="595959" w:themeColor="text1" w:themeTint="A6"/>
        </w:rPr>
        <w:t>.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</w:t>
      </w:r>
    </w:p>
    <w:p w14:paraId="3D24AD0D" w14:textId="77777777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5F2745A7" w14:textId="71D3E66C" w:rsidR="00FF56F4" w:rsidRPr="00877066" w:rsidRDefault="004D0AB1" w:rsidP="00877066">
      <w:pPr>
        <w:pStyle w:val="Default"/>
        <w:numPr>
          <w:ilvl w:val="0"/>
          <w:numId w:val="66"/>
        </w:numPr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Los jurados analizarán y evaluarán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las </w:t>
      </w:r>
      <w:r w:rsidR="006613B6" w:rsidRPr="00877066">
        <w:rPr>
          <w:rFonts w:ascii="Arial Narrow" w:hAnsi="Arial Narrow"/>
          <w:color w:val="595959" w:themeColor="text1" w:themeTint="A6"/>
        </w:rPr>
        <w:t>experiencias que le sean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asignadas, </w:t>
      </w:r>
      <w:r w:rsidR="006613B6" w:rsidRPr="00877066">
        <w:rPr>
          <w:rFonts w:ascii="Arial Narrow" w:hAnsi="Arial Narrow"/>
          <w:color w:val="595959" w:themeColor="text1" w:themeTint="A6"/>
        </w:rPr>
        <w:t xml:space="preserve">de acuerdo a los criterios establecidos para </w:t>
      </w:r>
      <w:r w:rsidR="00373FCA" w:rsidRPr="00877066">
        <w:rPr>
          <w:rFonts w:ascii="Arial Narrow" w:hAnsi="Arial Narrow"/>
          <w:color w:val="595959" w:themeColor="text1" w:themeTint="A6"/>
        </w:rPr>
        <w:t xml:space="preserve">la </w:t>
      </w:r>
      <w:r w:rsidR="00525768" w:rsidRPr="00877066">
        <w:rPr>
          <w:rFonts w:ascii="Arial Narrow" w:hAnsi="Arial Narrow"/>
          <w:color w:val="595959" w:themeColor="text1" w:themeTint="A6"/>
        </w:rPr>
        <w:t xml:space="preserve">respectiva </w:t>
      </w:r>
      <w:r w:rsidR="006613B6" w:rsidRPr="00877066">
        <w:rPr>
          <w:rFonts w:ascii="Arial Narrow" w:hAnsi="Arial Narrow"/>
          <w:color w:val="595959" w:themeColor="text1" w:themeTint="A6"/>
        </w:rPr>
        <w:t>categoría</w:t>
      </w:r>
      <w:r w:rsidR="00525768" w:rsidRPr="00877066">
        <w:rPr>
          <w:rFonts w:ascii="Arial Narrow" w:hAnsi="Arial Narrow"/>
          <w:color w:val="595959" w:themeColor="text1" w:themeTint="A6"/>
        </w:rPr>
        <w:t xml:space="preserve"> </w:t>
      </w:r>
      <w:r w:rsidR="00F657A6" w:rsidRPr="00877066">
        <w:rPr>
          <w:rFonts w:ascii="Arial Narrow" w:hAnsi="Arial Narrow"/>
          <w:color w:val="595959" w:themeColor="text1" w:themeTint="A6"/>
        </w:rPr>
        <w:t>y contenidos</w:t>
      </w:r>
      <w:r w:rsidR="00373FCA" w:rsidRPr="00877066">
        <w:rPr>
          <w:rFonts w:ascii="Arial Narrow" w:hAnsi="Arial Narrow"/>
          <w:color w:val="595959" w:themeColor="text1" w:themeTint="A6"/>
        </w:rPr>
        <w:t xml:space="preserve"> en el documento de convocatoria</w:t>
      </w:r>
      <w:r w:rsidR="006613B6" w:rsidRPr="00877066">
        <w:rPr>
          <w:rFonts w:ascii="Arial Narrow" w:hAnsi="Arial Narrow"/>
          <w:color w:val="595959" w:themeColor="text1" w:themeTint="A6"/>
        </w:rPr>
        <w:t>.</w:t>
      </w:r>
    </w:p>
    <w:p w14:paraId="07EAB22E" w14:textId="77777777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2272CC94" w14:textId="738CB766" w:rsidR="00633FA2" w:rsidRPr="00877066" w:rsidRDefault="00633FA2" w:rsidP="00877066">
      <w:pPr>
        <w:pStyle w:val="Default"/>
        <w:numPr>
          <w:ilvl w:val="0"/>
          <w:numId w:val="66"/>
        </w:numPr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Los jurados tendrán el deber de declararse impedidos</w:t>
      </w:r>
      <w:r w:rsidR="0037765F" w:rsidRPr="00877066">
        <w:rPr>
          <w:rFonts w:ascii="Arial Narrow" w:hAnsi="Arial Narrow"/>
          <w:color w:val="595959" w:themeColor="text1" w:themeTint="A6"/>
        </w:rPr>
        <w:t>,</w:t>
      </w:r>
      <w:r w:rsidRPr="00877066">
        <w:rPr>
          <w:rFonts w:ascii="Arial Narrow" w:hAnsi="Arial Narrow"/>
          <w:color w:val="595959" w:themeColor="text1" w:themeTint="A6"/>
        </w:rPr>
        <w:t xml:space="preserve"> en caso de manifestar vínculos o afinidades con alguna organización o ciudadano concursante. En tal caso, la Secretaría de Participación Ciudadana procederá a designar otros jurados </w:t>
      </w:r>
      <w:r w:rsidR="00795C9E" w:rsidRPr="00877066">
        <w:rPr>
          <w:rFonts w:ascii="Arial Narrow" w:hAnsi="Arial Narrow"/>
          <w:color w:val="595959" w:themeColor="text1" w:themeTint="A6"/>
        </w:rPr>
        <w:t xml:space="preserve">con la misma idoneidad </w:t>
      </w:r>
      <w:r w:rsidR="004C5D6E" w:rsidRPr="00877066">
        <w:rPr>
          <w:rFonts w:ascii="Arial Narrow" w:hAnsi="Arial Narrow"/>
          <w:color w:val="595959" w:themeColor="text1" w:themeTint="A6"/>
        </w:rPr>
        <w:t>para evaluar la</w:t>
      </w:r>
      <w:r w:rsidR="0034748F" w:rsidRPr="00877066">
        <w:rPr>
          <w:rFonts w:ascii="Arial Narrow" w:hAnsi="Arial Narrow"/>
          <w:color w:val="595959" w:themeColor="text1" w:themeTint="A6"/>
        </w:rPr>
        <w:t>s</w:t>
      </w:r>
      <w:r w:rsidR="004C5D6E" w:rsidRPr="00877066">
        <w:rPr>
          <w:rFonts w:ascii="Arial Narrow" w:hAnsi="Arial Narrow"/>
          <w:color w:val="595959" w:themeColor="text1" w:themeTint="A6"/>
        </w:rPr>
        <w:t xml:space="preserve"> experiencia</w:t>
      </w:r>
      <w:r w:rsidR="0034748F" w:rsidRPr="00877066">
        <w:rPr>
          <w:rFonts w:ascii="Arial Narrow" w:hAnsi="Arial Narrow"/>
          <w:color w:val="595959" w:themeColor="text1" w:themeTint="A6"/>
        </w:rPr>
        <w:t>s</w:t>
      </w:r>
      <w:r w:rsidRPr="00877066">
        <w:rPr>
          <w:rFonts w:ascii="Arial Narrow" w:hAnsi="Arial Narrow"/>
          <w:color w:val="595959" w:themeColor="text1" w:themeTint="A6"/>
        </w:rPr>
        <w:t xml:space="preserve"> </w:t>
      </w:r>
      <w:r w:rsidR="004C5D6E" w:rsidRPr="00877066">
        <w:rPr>
          <w:rFonts w:ascii="Arial Narrow" w:hAnsi="Arial Narrow"/>
          <w:color w:val="595959" w:themeColor="text1" w:themeTint="A6"/>
        </w:rPr>
        <w:t>correspondiente</w:t>
      </w:r>
      <w:r w:rsidR="0034748F" w:rsidRPr="00877066">
        <w:rPr>
          <w:rFonts w:ascii="Arial Narrow" w:hAnsi="Arial Narrow"/>
          <w:color w:val="595959" w:themeColor="text1" w:themeTint="A6"/>
        </w:rPr>
        <w:t>s</w:t>
      </w:r>
      <w:r w:rsidRPr="00877066">
        <w:rPr>
          <w:rFonts w:ascii="Arial Narrow" w:hAnsi="Arial Narrow"/>
          <w:color w:val="595959" w:themeColor="text1" w:themeTint="A6"/>
        </w:rPr>
        <w:t>.</w:t>
      </w:r>
    </w:p>
    <w:p w14:paraId="283E9EA8" w14:textId="77777777" w:rsidR="00633FA2" w:rsidRPr="00877066" w:rsidRDefault="00633FA2" w:rsidP="00633FA2">
      <w:pPr>
        <w:pStyle w:val="Prrafodelista"/>
        <w:rPr>
          <w:rFonts w:ascii="Arial Narrow" w:hAnsi="Arial Narrow"/>
          <w:color w:val="595959" w:themeColor="text1" w:themeTint="A6"/>
        </w:rPr>
      </w:pPr>
    </w:p>
    <w:p w14:paraId="363B43B0" w14:textId="3B2432D9" w:rsidR="005F0CE8" w:rsidRPr="00877066" w:rsidRDefault="006F78BA" w:rsidP="00877066">
      <w:pPr>
        <w:pStyle w:val="Default"/>
        <w:numPr>
          <w:ilvl w:val="0"/>
          <w:numId w:val="66"/>
        </w:numPr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Los jurados</w:t>
      </w:r>
      <w:r w:rsidR="00DB5966" w:rsidRPr="00877066">
        <w:rPr>
          <w:rFonts w:ascii="Arial Narrow" w:hAnsi="Arial Narrow"/>
          <w:color w:val="595959" w:themeColor="text1" w:themeTint="A6"/>
        </w:rPr>
        <w:t xml:space="preserve"> deberán atender </w:t>
      </w:r>
      <w:r w:rsidR="009B7E36" w:rsidRPr="00877066">
        <w:rPr>
          <w:rFonts w:ascii="Arial Narrow" w:hAnsi="Arial Narrow"/>
          <w:color w:val="595959" w:themeColor="text1" w:themeTint="A6"/>
        </w:rPr>
        <w:t xml:space="preserve">a </w:t>
      </w:r>
      <w:r w:rsidR="00DB5966" w:rsidRPr="00877066">
        <w:rPr>
          <w:rFonts w:ascii="Arial Narrow" w:hAnsi="Arial Narrow"/>
          <w:color w:val="595959" w:themeColor="text1" w:themeTint="A6"/>
        </w:rPr>
        <w:t>criterios de</w:t>
      </w:r>
      <w:r w:rsidRPr="00877066">
        <w:rPr>
          <w:rFonts w:ascii="Arial Narrow" w:hAnsi="Arial Narrow"/>
          <w:color w:val="595959" w:themeColor="text1" w:themeTint="A6"/>
        </w:rPr>
        <w:t xml:space="preserve"> </w:t>
      </w:r>
      <w:r w:rsidR="005F0CE8" w:rsidRPr="00877066">
        <w:rPr>
          <w:rFonts w:ascii="Arial Narrow" w:hAnsi="Arial Narrow"/>
          <w:color w:val="595959" w:themeColor="text1" w:themeTint="A6"/>
        </w:rPr>
        <w:t>imparcialidad, objetividad y actuar con plena autonomía</w:t>
      </w:r>
      <w:r w:rsidR="00DB5966" w:rsidRPr="00877066">
        <w:rPr>
          <w:rFonts w:ascii="Arial Narrow" w:hAnsi="Arial Narrow"/>
          <w:color w:val="595959" w:themeColor="text1" w:themeTint="A6"/>
        </w:rPr>
        <w:t xml:space="preserve"> </w:t>
      </w:r>
      <w:r w:rsidR="00F97A9C" w:rsidRPr="00877066">
        <w:rPr>
          <w:rFonts w:ascii="Arial Narrow" w:hAnsi="Arial Narrow"/>
          <w:color w:val="595959" w:themeColor="text1" w:themeTint="A6"/>
        </w:rPr>
        <w:t xml:space="preserve">y discreción </w:t>
      </w:r>
      <w:r w:rsidR="00DB5966" w:rsidRPr="00877066">
        <w:rPr>
          <w:rFonts w:ascii="Arial Narrow" w:hAnsi="Arial Narrow"/>
          <w:color w:val="595959" w:themeColor="text1" w:themeTint="A6"/>
        </w:rPr>
        <w:t>durante el proceso de eval</w:t>
      </w:r>
      <w:r w:rsidR="00795C9E" w:rsidRPr="00877066">
        <w:rPr>
          <w:rFonts w:ascii="Arial Narrow" w:hAnsi="Arial Narrow"/>
          <w:color w:val="595959" w:themeColor="text1" w:themeTint="A6"/>
        </w:rPr>
        <w:t>uación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. </w:t>
      </w:r>
    </w:p>
    <w:p w14:paraId="1AA0882A" w14:textId="77777777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1B9462D7" w14:textId="6710603C" w:rsidR="005F0CE8" w:rsidRPr="00877066" w:rsidRDefault="004D0AB1" w:rsidP="00877066">
      <w:pPr>
        <w:pStyle w:val="Default"/>
        <w:numPr>
          <w:ilvl w:val="0"/>
          <w:numId w:val="66"/>
        </w:numPr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 xml:space="preserve">Los jurados deberán 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hacer </w:t>
      </w:r>
      <w:r w:rsidR="009B7E36" w:rsidRPr="00877066">
        <w:rPr>
          <w:rFonts w:ascii="Arial Narrow" w:hAnsi="Arial Narrow"/>
          <w:color w:val="595959" w:themeColor="text1" w:themeTint="A6"/>
        </w:rPr>
        <w:t xml:space="preserve">un 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uso </w:t>
      </w:r>
      <w:r w:rsidRPr="00877066">
        <w:rPr>
          <w:rFonts w:ascii="Arial Narrow" w:hAnsi="Arial Narrow"/>
          <w:color w:val="595959" w:themeColor="text1" w:themeTint="A6"/>
        </w:rPr>
        <w:t>adecuado de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la información </w:t>
      </w:r>
      <w:r w:rsidRPr="00877066">
        <w:rPr>
          <w:rFonts w:ascii="Arial Narrow" w:hAnsi="Arial Narrow"/>
          <w:color w:val="595959" w:themeColor="text1" w:themeTint="A6"/>
        </w:rPr>
        <w:t>contenida en l</w:t>
      </w:r>
      <w:r w:rsidR="007317A4" w:rsidRPr="00877066">
        <w:rPr>
          <w:rFonts w:ascii="Arial Narrow" w:hAnsi="Arial Narrow"/>
          <w:color w:val="595959" w:themeColor="text1" w:themeTint="A6"/>
        </w:rPr>
        <w:t>o</w:t>
      </w:r>
      <w:r w:rsidRPr="00877066">
        <w:rPr>
          <w:rFonts w:ascii="Arial Narrow" w:hAnsi="Arial Narrow"/>
          <w:color w:val="595959" w:themeColor="text1" w:themeTint="A6"/>
        </w:rPr>
        <w:t xml:space="preserve">s  </w:t>
      </w:r>
      <w:r w:rsidR="00106AE6" w:rsidRPr="00877066">
        <w:rPr>
          <w:rFonts w:ascii="Arial Narrow" w:hAnsi="Arial Narrow"/>
          <w:color w:val="595959" w:themeColor="text1" w:themeTint="A6"/>
        </w:rPr>
        <w:t xml:space="preserve">documentos </w:t>
      </w:r>
      <w:r w:rsidR="009B7E36" w:rsidRPr="00877066">
        <w:rPr>
          <w:rFonts w:ascii="Arial Narrow" w:hAnsi="Arial Narrow"/>
          <w:color w:val="595959" w:themeColor="text1" w:themeTint="A6"/>
        </w:rPr>
        <w:t>aportados por las organizaciones cuyas experiencias se encuentran participando</w:t>
      </w:r>
      <w:r w:rsidRPr="00877066">
        <w:rPr>
          <w:rFonts w:ascii="Arial Narrow" w:hAnsi="Arial Narrow"/>
          <w:color w:val="595959" w:themeColor="text1" w:themeTint="A6"/>
        </w:rPr>
        <w:t xml:space="preserve"> y tener en cuenta que </w:t>
      </w:r>
      <w:r w:rsidR="009B7E36" w:rsidRPr="00877066">
        <w:rPr>
          <w:rFonts w:ascii="Arial Narrow" w:hAnsi="Arial Narrow"/>
          <w:color w:val="595959" w:themeColor="text1" w:themeTint="A6"/>
        </w:rPr>
        <w:t xml:space="preserve">su utilización y revisión, </w:t>
      </w:r>
      <w:r w:rsidRPr="00877066">
        <w:rPr>
          <w:rFonts w:ascii="Arial Narrow" w:hAnsi="Arial Narrow"/>
          <w:color w:val="595959" w:themeColor="text1" w:themeTint="A6"/>
        </w:rPr>
        <w:t xml:space="preserve">sólo </w:t>
      </w:r>
      <w:r w:rsidR="007317A4" w:rsidRPr="00877066">
        <w:rPr>
          <w:rFonts w:ascii="Arial Narrow" w:hAnsi="Arial Narrow"/>
          <w:color w:val="595959" w:themeColor="text1" w:themeTint="A6"/>
        </w:rPr>
        <w:t>aplica</w:t>
      </w:r>
      <w:r w:rsidRPr="00877066">
        <w:rPr>
          <w:rFonts w:ascii="Arial Narrow" w:hAnsi="Arial Narrow"/>
          <w:color w:val="595959" w:themeColor="text1" w:themeTint="A6"/>
        </w:rPr>
        <w:t xml:space="preserve"> </w:t>
      </w:r>
      <w:r w:rsidR="009B7E36" w:rsidRPr="00877066">
        <w:rPr>
          <w:rFonts w:ascii="Arial Narrow" w:hAnsi="Arial Narrow"/>
          <w:color w:val="595959" w:themeColor="text1" w:themeTint="A6"/>
        </w:rPr>
        <w:t>para el</w:t>
      </w:r>
      <w:r w:rsidRPr="00877066">
        <w:rPr>
          <w:rFonts w:ascii="Arial Narrow" w:hAnsi="Arial Narrow"/>
          <w:color w:val="595959" w:themeColor="text1" w:themeTint="A6"/>
        </w:rPr>
        <w:t xml:space="preserve"> proceso de evaluación.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</w:t>
      </w:r>
    </w:p>
    <w:p w14:paraId="26A092B2" w14:textId="77777777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3549DC07" w14:textId="1EAC1FAF" w:rsidR="0034748F" w:rsidRPr="00877066" w:rsidRDefault="00106AE6" w:rsidP="00877066">
      <w:pPr>
        <w:pStyle w:val="Default"/>
        <w:numPr>
          <w:ilvl w:val="0"/>
          <w:numId w:val="66"/>
        </w:numPr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 xml:space="preserve">Cada uno de los </w:t>
      </w:r>
      <w:r w:rsidR="0034748F" w:rsidRPr="00877066">
        <w:rPr>
          <w:rFonts w:ascii="Arial Narrow" w:hAnsi="Arial Narrow"/>
          <w:color w:val="595959" w:themeColor="text1" w:themeTint="A6"/>
        </w:rPr>
        <w:t>seis</w:t>
      </w:r>
      <w:r w:rsidRPr="00877066">
        <w:rPr>
          <w:rFonts w:ascii="Arial Narrow" w:hAnsi="Arial Narrow"/>
          <w:color w:val="595959" w:themeColor="text1" w:themeTint="A6"/>
        </w:rPr>
        <w:t xml:space="preserve"> grupos de </w:t>
      </w:r>
      <w:r w:rsidR="00795C9E" w:rsidRPr="00877066">
        <w:rPr>
          <w:rFonts w:ascii="Arial Narrow" w:hAnsi="Arial Narrow"/>
          <w:color w:val="595959" w:themeColor="text1" w:themeTint="A6"/>
        </w:rPr>
        <w:t>jurados</w:t>
      </w:r>
      <w:r w:rsidRPr="00877066">
        <w:rPr>
          <w:rFonts w:ascii="Arial Narrow" w:hAnsi="Arial Narrow"/>
          <w:color w:val="595959" w:themeColor="text1" w:themeTint="A6"/>
        </w:rPr>
        <w:t>,</w:t>
      </w:r>
      <w:r w:rsidR="00795C9E" w:rsidRPr="00877066">
        <w:rPr>
          <w:rFonts w:ascii="Arial Narrow" w:hAnsi="Arial Narrow"/>
          <w:color w:val="595959" w:themeColor="text1" w:themeTint="A6"/>
        </w:rPr>
        <w:t xml:space="preserve"> </w:t>
      </w:r>
      <w:r w:rsidR="00BA5771" w:rsidRPr="00877066">
        <w:rPr>
          <w:rFonts w:ascii="Arial Narrow" w:hAnsi="Arial Narrow"/>
          <w:color w:val="595959" w:themeColor="text1" w:themeTint="A6"/>
        </w:rPr>
        <w:t xml:space="preserve">estará conformado por tres (3) personas, dos de ellas de la Administración Municipal y un profesional externo no vinculado </w:t>
      </w:r>
      <w:r w:rsidR="002A383E" w:rsidRPr="00877066">
        <w:rPr>
          <w:rFonts w:ascii="Arial Narrow" w:hAnsi="Arial Narrow"/>
          <w:color w:val="595959" w:themeColor="text1" w:themeTint="A6"/>
        </w:rPr>
        <w:t xml:space="preserve">con </w:t>
      </w:r>
      <w:r w:rsidR="00BA5771" w:rsidRPr="00877066">
        <w:rPr>
          <w:rFonts w:ascii="Arial Narrow" w:hAnsi="Arial Narrow"/>
          <w:color w:val="595959" w:themeColor="text1" w:themeTint="A6"/>
        </w:rPr>
        <w:t>la entidad</w:t>
      </w:r>
      <w:r w:rsidR="002A383E" w:rsidRPr="00877066">
        <w:rPr>
          <w:rFonts w:ascii="Arial Narrow" w:hAnsi="Arial Narrow"/>
          <w:color w:val="595959" w:themeColor="text1" w:themeTint="A6"/>
        </w:rPr>
        <w:t>;</w:t>
      </w:r>
      <w:r w:rsidR="00BA5771" w:rsidRPr="00877066">
        <w:rPr>
          <w:rFonts w:ascii="Arial Narrow" w:hAnsi="Arial Narrow"/>
          <w:color w:val="595959" w:themeColor="text1" w:themeTint="A6"/>
        </w:rPr>
        <w:t xml:space="preserve"> </w:t>
      </w:r>
      <w:r w:rsidR="00795C9E" w:rsidRPr="00877066">
        <w:rPr>
          <w:rFonts w:ascii="Arial Narrow" w:hAnsi="Arial Narrow"/>
          <w:color w:val="595959" w:themeColor="text1" w:themeTint="A6"/>
        </w:rPr>
        <w:t xml:space="preserve">deberán </w:t>
      </w:r>
      <w:r w:rsidRPr="00877066">
        <w:rPr>
          <w:rFonts w:ascii="Arial Narrow" w:hAnsi="Arial Narrow"/>
          <w:color w:val="595959" w:themeColor="text1" w:themeTint="A6"/>
        </w:rPr>
        <w:t xml:space="preserve">reunirse y deliberar para asignar los puntajes finales a las experiencias sometidas a su evaluación y </w:t>
      </w:r>
      <w:r w:rsidR="00795C9E" w:rsidRPr="00877066">
        <w:rPr>
          <w:rFonts w:ascii="Arial Narrow" w:hAnsi="Arial Narrow"/>
          <w:color w:val="595959" w:themeColor="text1" w:themeTint="A6"/>
        </w:rPr>
        <w:t>d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iligenciar, firmar y entregar a la Secretaría de Participación Ciudadana las </w:t>
      </w:r>
      <w:r w:rsidR="00795C9E" w:rsidRPr="00877066">
        <w:rPr>
          <w:rFonts w:ascii="Arial Narrow" w:hAnsi="Arial Narrow"/>
          <w:color w:val="595959" w:themeColor="text1" w:themeTint="A6"/>
        </w:rPr>
        <w:t xml:space="preserve">respectivas 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planillas de evaluación </w:t>
      </w:r>
      <w:r w:rsidR="00F4015F" w:rsidRPr="00877066">
        <w:rPr>
          <w:rFonts w:ascii="Arial Narrow" w:hAnsi="Arial Narrow"/>
          <w:color w:val="595959" w:themeColor="text1" w:themeTint="A6"/>
        </w:rPr>
        <w:t>y las actas firmadas con los resultados del concurso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. </w:t>
      </w:r>
    </w:p>
    <w:p w14:paraId="6D8ABE4C" w14:textId="77777777" w:rsidR="0034748F" w:rsidRPr="00877066" w:rsidRDefault="0034748F" w:rsidP="0034748F">
      <w:pPr>
        <w:pStyle w:val="Prrafodelista"/>
        <w:rPr>
          <w:rFonts w:ascii="Arial Narrow" w:hAnsi="Arial Narrow"/>
          <w:color w:val="595959" w:themeColor="text1" w:themeTint="A6"/>
        </w:rPr>
      </w:pPr>
    </w:p>
    <w:p w14:paraId="71308EC9" w14:textId="7EB36DEE" w:rsidR="00E42879" w:rsidRPr="00877066" w:rsidRDefault="00E42879" w:rsidP="0034748F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 xml:space="preserve">Los jurados estarán invitados a participar del evento de premiación donde se </w:t>
      </w:r>
      <w:r w:rsidR="00BD06CD" w:rsidRPr="00877066">
        <w:rPr>
          <w:rFonts w:ascii="Arial Narrow" w:hAnsi="Arial Narrow"/>
          <w:color w:val="595959" w:themeColor="text1" w:themeTint="A6"/>
        </w:rPr>
        <w:t>d</w:t>
      </w:r>
      <w:r w:rsidRPr="00877066">
        <w:rPr>
          <w:rFonts w:ascii="Arial Narrow" w:hAnsi="Arial Narrow"/>
          <w:color w:val="595959" w:themeColor="text1" w:themeTint="A6"/>
        </w:rPr>
        <w:t>arán a conocer públicamente las experiencias ganadoras.</w:t>
      </w:r>
    </w:p>
    <w:p w14:paraId="77568E54" w14:textId="77777777" w:rsidR="00C22514" w:rsidRPr="00877066" w:rsidRDefault="00C22514" w:rsidP="0092243B">
      <w:pPr>
        <w:pStyle w:val="Default"/>
        <w:rPr>
          <w:rFonts w:ascii="Arial Narrow" w:hAnsi="Arial Narrow"/>
          <w:b/>
          <w:bCs/>
          <w:color w:val="595959" w:themeColor="text1" w:themeTint="A6"/>
        </w:rPr>
      </w:pPr>
    </w:p>
    <w:p w14:paraId="7927B0FC" w14:textId="77777777" w:rsidR="0034748F" w:rsidRPr="00877066" w:rsidRDefault="0034748F" w:rsidP="005F128C">
      <w:pPr>
        <w:pStyle w:val="Default"/>
        <w:jc w:val="center"/>
        <w:rPr>
          <w:rFonts w:ascii="Arial Narrow" w:hAnsi="Arial Narrow"/>
          <w:b/>
          <w:bCs/>
          <w:color w:val="595959" w:themeColor="text1" w:themeTint="A6"/>
        </w:rPr>
      </w:pPr>
    </w:p>
    <w:p w14:paraId="43CDB140" w14:textId="77777777" w:rsidR="0034748F" w:rsidRPr="00877066" w:rsidRDefault="0034748F" w:rsidP="005F128C">
      <w:pPr>
        <w:pStyle w:val="Default"/>
        <w:jc w:val="center"/>
        <w:rPr>
          <w:rFonts w:ascii="Arial Narrow" w:hAnsi="Arial Narrow"/>
          <w:b/>
          <w:bCs/>
          <w:color w:val="595959" w:themeColor="text1" w:themeTint="A6"/>
        </w:rPr>
      </w:pPr>
    </w:p>
    <w:p w14:paraId="3C3FF0F3" w14:textId="77777777" w:rsidR="00877066" w:rsidRDefault="00877066" w:rsidP="005F128C">
      <w:pPr>
        <w:pStyle w:val="Default"/>
        <w:jc w:val="center"/>
        <w:rPr>
          <w:rFonts w:ascii="Arial Narrow" w:hAnsi="Arial Narrow"/>
          <w:b/>
          <w:bCs/>
          <w:color w:val="595959" w:themeColor="text1" w:themeTint="A6"/>
        </w:rPr>
      </w:pPr>
    </w:p>
    <w:p w14:paraId="7C0B5C96" w14:textId="77777777" w:rsidR="00877066" w:rsidRDefault="00877066" w:rsidP="005F128C">
      <w:pPr>
        <w:pStyle w:val="Default"/>
        <w:jc w:val="center"/>
        <w:rPr>
          <w:rFonts w:ascii="Arial Narrow" w:hAnsi="Arial Narrow"/>
          <w:b/>
          <w:bCs/>
          <w:color w:val="595959" w:themeColor="text1" w:themeTint="A6"/>
        </w:rPr>
      </w:pPr>
    </w:p>
    <w:p w14:paraId="470D79D5" w14:textId="02BDBB79" w:rsidR="005F0CE8" w:rsidRPr="00877066" w:rsidRDefault="005F128C" w:rsidP="005F128C">
      <w:pPr>
        <w:pStyle w:val="Default"/>
        <w:jc w:val="center"/>
        <w:rPr>
          <w:rFonts w:ascii="Arial Black" w:hAnsi="Arial Black"/>
          <w:b/>
          <w:bCs/>
          <w:color w:val="F39200"/>
          <w:lang w:eastAsia="es-ES_tradnl"/>
        </w:rPr>
      </w:pPr>
      <w:r w:rsidRPr="00877066">
        <w:rPr>
          <w:rFonts w:ascii="Arial Black" w:hAnsi="Arial Black"/>
          <w:b/>
          <w:bCs/>
          <w:color w:val="F39200"/>
          <w:lang w:eastAsia="es-ES_tradnl"/>
        </w:rPr>
        <w:lastRenderedPageBreak/>
        <w:t>PROCESO DE DELIBERACIÓN Y SELECCIÓN DE GANADORES</w:t>
      </w:r>
    </w:p>
    <w:p w14:paraId="6B07AD2E" w14:textId="77777777" w:rsidR="005F0CE8" w:rsidRPr="00877066" w:rsidRDefault="005F0CE8" w:rsidP="00877066">
      <w:pPr>
        <w:pStyle w:val="Default"/>
        <w:jc w:val="center"/>
        <w:rPr>
          <w:rFonts w:ascii="Arial Black" w:hAnsi="Arial Black"/>
          <w:b/>
          <w:bCs/>
          <w:color w:val="F39200"/>
          <w:lang w:eastAsia="es-ES_tradnl"/>
        </w:rPr>
      </w:pPr>
    </w:p>
    <w:p w14:paraId="208B9E85" w14:textId="7FD279D5" w:rsidR="005F0CE8" w:rsidRPr="00877066" w:rsidRDefault="00A1502A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E</w:t>
      </w:r>
      <w:r w:rsidR="00EC75B4" w:rsidRPr="00877066">
        <w:rPr>
          <w:rFonts w:ascii="Arial Narrow" w:hAnsi="Arial Narrow"/>
          <w:color w:val="595959" w:themeColor="text1" w:themeTint="A6"/>
        </w:rPr>
        <w:t>n fecha previamente establecida</w:t>
      </w:r>
      <w:r w:rsidRPr="00877066">
        <w:rPr>
          <w:rFonts w:ascii="Arial Narrow" w:hAnsi="Arial Narrow"/>
          <w:color w:val="595959" w:themeColor="text1" w:themeTint="A6"/>
        </w:rPr>
        <w:t xml:space="preserve">, </w:t>
      </w:r>
      <w:r w:rsidR="005208AB" w:rsidRPr="00877066">
        <w:rPr>
          <w:rFonts w:ascii="Arial Narrow" w:hAnsi="Arial Narrow"/>
          <w:color w:val="595959" w:themeColor="text1" w:themeTint="A6"/>
        </w:rPr>
        <w:t xml:space="preserve">cada uno de los </w:t>
      </w:r>
      <w:r w:rsidR="0034748F" w:rsidRPr="00877066">
        <w:rPr>
          <w:rFonts w:ascii="Arial Narrow" w:hAnsi="Arial Narrow"/>
          <w:color w:val="595959" w:themeColor="text1" w:themeTint="A6"/>
        </w:rPr>
        <w:t>seis</w:t>
      </w:r>
      <w:r w:rsidR="005208AB" w:rsidRPr="00877066">
        <w:rPr>
          <w:rFonts w:ascii="Arial Narrow" w:hAnsi="Arial Narrow"/>
          <w:color w:val="595959" w:themeColor="text1" w:themeTint="A6"/>
        </w:rPr>
        <w:t xml:space="preserve"> grupos de 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jurados, </w:t>
      </w:r>
      <w:r w:rsidR="00A0392E" w:rsidRPr="00877066">
        <w:rPr>
          <w:rFonts w:ascii="Arial Narrow" w:hAnsi="Arial Narrow"/>
          <w:color w:val="595959" w:themeColor="text1" w:themeTint="A6"/>
        </w:rPr>
        <w:t>después de</w:t>
      </w:r>
      <w:r w:rsidR="00440AAF" w:rsidRPr="00877066">
        <w:rPr>
          <w:rFonts w:ascii="Arial Narrow" w:hAnsi="Arial Narrow"/>
          <w:color w:val="595959" w:themeColor="text1" w:themeTint="A6"/>
        </w:rPr>
        <w:t xml:space="preserve"> evaluar 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las </w:t>
      </w:r>
      <w:r w:rsidR="00A0392E" w:rsidRPr="00877066">
        <w:rPr>
          <w:rFonts w:ascii="Arial Narrow" w:hAnsi="Arial Narrow"/>
          <w:color w:val="595959" w:themeColor="text1" w:themeTint="A6"/>
        </w:rPr>
        <w:t>experiencias asignadas,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</w:t>
      </w:r>
      <w:r w:rsidR="007D35B1" w:rsidRPr="00877066">
        <w:rPr>
          <w:rFonts w:ascii="Arial Narrow" w:hAnsi="Arial Narrow"/>
          <w:color w:val="595959" w:themeColor="text1" w:themeTint="A6"/>
        </w:rPr>
        <w:t xml:space="preserve">se reunirán para </w:t>
      </w:r>
      <w:r w:rsidR="00440AAF" w:rsidRPr="00877066">
        <w:rPr>
          <w:rFonts w:ascii="Arial Narrow" w:hAnsi="Arial Narrow"/>
          <w:color w:val="595959" w:themeColor="text1" w:themeTint="A6"/>
        </w:rPr>
        <w:t xml:space="preserve">deliberar y </w:t>
      </w:r>
      <w:r w:rsidR="00681583" w:rsidRPr="00877066">
        <w:rPr>
          <w:rFonts w:ascii="Arial Narrow" w:hAnsi="Arial Narrow"/>
          <w:color w:val="595959" w:themeColor="text1" w:themeTint="A6"/>
        </w:rPr>
        <w:t xml:space="preserve">determinar </w:t>
      </w:r>
      <w:r w:rsidR="005208AB" w:rsidRPr="00877066">
        <w:rPr>
          <w:rFonts w:ascii="Arial Narrow" w:hAnsi="Arial Narrow"/>
          <w:color w:val="595959" w:themeColor="text1" w:themeTint="A6"/>
        </w:rPr>
        <w:t>el puntaje a asignar a cada una de ellas</w:t>
      </w:r>
      <w:r w:rsidR="00440AAF" w:rsidRPr="00877066">
        <w:rPr>
          <w:rFonts w:ascii="Arial Narrow" w:hAnsi="Arial Narrow"/>
          <w:color w:val="595959" w:themeColor="text1" w:themeTint="A6"/>
        </w:rPr>
        <w:t xml:space="preserve"> según los criterios de evaluación establecidos</w:t>
      </w:r>
      <w:r w:rsidR="005208AB" w:rsidRPr="00877066">
        <w:rPr>
          <w:rFonts w:ascii="Arial Narrow" w:hAnsi="Arial Narrow"/>
          <w:color w:val="595959" w:themeColor="text1" w:themeTint="A6"/>
        </w:rPr>
        <w:t xml:space="preserve">, estos resultados quedarán </w:t>
      </w:r>
      <w:r w:rsidR="00440AAF" w:rsidRPr="00877066">
        <w:rPr>
          <w:rFonts w:ascii="Arial Narrow" w:hAnsi="Arial Narrow"/>
          <w:color w:val="595959" w:themeColor="text1" w:themeTint="A6"/>
        </w:rPr>
        <w:t>consignados</w:t>
      </w:r>
      <w:r w:rsidR="005208AB" w:rsidRPr="00877066">
        <w:rPr>
          <w:rFonts w:ascii="Arial Narrow" w:hAnsi="Arial Narrow"/>
          <w:color w:val="595959" w:themeColor="text1" w:themeTint="A6"/>
        </w:rPr>
        <w:t xml:space="preserve"> en el </w:t>
      </w:r>
      <w:r w:rsidR="007D35B1" w:rsidRPr="00877066">
        <w:rPr>
          <w:rFonts w:ascii="Arial Narrow" w:hAnsi="Arial Narrow"/>
          <w:color w:val="595959" w:themeColor="text1" w:themeTint="A6"/>
        </w:rPr>
        <w:t>acta</w:t>
      </w:r>
      <w:r w:rsidR="00681583" w:rsidRPr="00877066">
        <w:rPr>
          <w:rFonts w:ascii="Arial Narrow" w:hAnsi="Arial Narrow"/>
          <w:color w:val="595959" w:themeColor="text1" w:themeTint="A6"/>
        </w:rPr>
        <w:t xml:space="preserve"> respectiva</w:t>
      </w:r>
      <w:r w:rsidR="005208AB" w:rsidRPr="00877066">
        <w:rPr>
          <w:rFonts w:ascii="Arial Narrow" w:hAnsi="Arial Narrow"/>
          <w:color w:val="595959" w:themeColor="text1" w:themeTint="A6"/>
        </w:rPr>
        <w:t xml:space="preserve"> debidamente firmada</w:t>
      </w:r>
      <w:r w:rsidR="008E0EAD" w:rsidRPr="00877066">
        <w:rPr>
          <w:rFonts w:ascii="Arial Narrow" w:hAnsi="Arial Narrow"/>
          <w:color w:val="595959" w:themeColor="text1" w:themeTint="A6"/>
        </w:rPr>
        <w:t>.</w:t>
      </w:r>
      <w:r w:rsidRPr="00877066">
        <w:rPr>
          <w:rFonts w:ascii="Arial Narrow" w:hAnsi="Arial Narrow"/>
          <w:color w:val="595959" w:themeColor="text1" w:themeTint="A6"/>
        </w:rPr>
        <w:t xml:space="preserve"> </w:t>
      </w:r>
    </w:p>
    <w:p w14:paraId="0F77CF31" w14:textId="77777777" w:rsidR="00A0392E" w:rsidRPr="00877066" w:rsidRDefault="00A0392E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5A1922AD" w14:textId="0A5E2234" w:rsidR="0034748F" w:rsidRPr="00877066" w:rsidRDefault="0034748F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Con base en las actas de cada uno de los grupos de jurados, la Secretaría de Participación Ciudadana procederá a publicar en la página web institucional, las experiencias finalistas de cada una de las categoría</w:t>
      </w:r>
      <w:r w:rsidR="00E52402" w:rsidRPr="00877066">
        <w:rPr>
          <w:rFonts w:ascii="Arial Narrow" w:hAnsi="Arial Narrow"/>
          <w:color w:val="595959" w:themeColor="text1" w:themeTint="A6"/>
        </w:rPr>
        <w:t>s</w:t>
      </w:r>
      <w:r w:rsidRPr="00877066">
        <w:rPr>
          <w:rFonts w:ascii="Arial Narrow" w:hAnsi="Arial Narrow"/>
          <w:color w:val="595959" w:themeColor="text1" w:themeTint="A6"/>
        </w:rPr>
        <w:t xml:space="preserve"> (2 primeros puntajes), oficializando las dos propuestas que seran sometidas a la votacion virtual por parte de la ciudadania.</w:t>
      </w:r>
    </w:p>
    <w:p w14:paraId="62EFB7B0" w14:textId="77777777" w:rsidR="0034748F" w:rsidRPr="00877066" w:rsidRDefault="0034748F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3F3D7C36" w14:textId="665B85F1" w:rsidR="005F0CE8" w:rsidRPr="00877066" w:rsidRDefault="00655BA7" w:rsidP="00655BA7">
      <w:pPr>
        <w:jc w:val="both"/>
        <w:rPr>
          <w:rFonts w:ascii="Arial Narrow" w:hAnsi="Arial Narrow" w:cs="Arial"/>
          <w:color w:val="595959" w:themeColor="text1" w:themeTint="A6"/>
          <w:lang w:eastAsia="es-CO"/>
        </w:rPr>
      </w:pPr>
      <w:r w:rsidRPr="00877066">
        <w:rPr>
          <w:rFonts w:ascii="Arial Narrow" w:hAnsi="Arial Narrow" w:cs="Arial"/>
          <w:color w:val="595959" w:themeColor="text1" w:themeTint="A6"/>
          <w:lang w:eastAsia="es-CO"/>
        </w:rPr>
        <w:t>En caso de que todo el equipo de jurados decida por unanimidad que ninguna de las experiencias recibidas para concursar, cumple con los criterios de evaluación establecidos o todas incurren en las causales de eliminación estipuladas en el punto 12 de la presente convocatoria, podrán declarar la categoría y/o dimensión desierta según el caso y así quedará consignado en un acta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. </w:t>
      </w:r>
    </w:p>
    <w:p w14:paraId="34D30121" w14:textId="77777777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1DDF1CD7" w14:textId="3AAB77E2" w:rsidR="005F0CE8" w:rsidRPr="00877066" w:rsidRDefault="00655BA7" w:rsidP="00655BA7">
      <w:pPr>
        <w:jc w:val="both"/>
        <w:rPr>
          <w:rFonts w:ascii="Arial Narrow" w:hAnsi="Arial Narrow" w:cs="Arial"/>
          <w:color w:val="595959" w:themeColor="text1" w:themeTint="A6"/>
          <w:lang w:eastAsia="es-CO"/>
        </w:rPr>
      </w:pPr>
      <w:r w:rsidRPr="00877066">
        <w:rPr>
          <w:rFonts w:ascii="Arial Narrow" w:hAnsi="Arial Narrow" w:cs="Arial"/>
          <w:color w:val="595959" w:themeColor="text1" w:themeTint="A6"/>
          <w:lang w:eastAsia="es-CO"/>
        </w:rPr>
        <w:t>En el evento de que se presente la no aceptación del incentivo por parte de alguna de las organizaciones cuya experiencia resultó ganadora, este será otorgado a la experiencia que obtenga el segundo puntaje más alto en la respectiva dimensión, de acuerdo a la calificación emitida por el jurado. En caso de presentarse otras renuncias, se aplicará de manera sucesiva, este mismo criterio.</w:t>
      </w:r>
    </w:p>
    <w:p w14:paraId="13623362" w14:textId="77777777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3959F0D2" w14:textId="2B880F5C" w:rsidR="005F0CE8" w:rsidRPr="00877066" w:rsidRDefault="005F128C" w:rsidP="005F128C">
      <w:pPr>
        <w:pStyle w:val="Default"/>
        <w:jc w:val="center"/>
        <w:rPr>
          <w:rFonts w:ascii="Arial Black" w:hAnsi="Arial Black"/>
          <w:b/>
          <w:bCs/>
          <w:color w:val="F39200"/>
          <w:lang w:eastAsia="es-ES_tradnl"/>
        </w:rPr>
      </w:pPr>
      <w:r w:rsidRPr="00877066">
        <w:rPr>
          <w:rFonts w:ascii="Arial Black" w:hAnsi="Arial Black"/>
          <w:b/>
          <w:bCs/>
          <w:color w:val="F39200"/>
          <w:lang w:eastAsia="es-ES_tradnl"/>
        </w:rPr>
        <w:t>PUBLICACIÓN DE RESULTADOS</w:t>
      </w:r>
    </w:p>
    <w:p w14:paraId="4A78874C" w14:textId="77777777" w:rsidR="005F0CE8" w:rsidRPr="00877066" w:rsidRDefault="005F0CE8" w:rsidP="00877066">
      <w:pPr>
        <w:pStyle w:val="Default"/>
        <w:jc w:val="center"/>
        <w:rPr>
          <w:rFonts w:ascii="Arial Black" w:hAnsi="Arial Black"/>
          <w:b/>
          <w:bCs/>
          <w:color w:val="F39200"/>
          <w:lang w:eastAsia="es-ES_tradnl"/>
        </w:rPr>
      </w:pPr>
    </w:p>
    <w:p w14:paraId="05FA363A" w14:textId="2E1541D5" w:rsidR="00D14963" w:rsidRPr="00877066" w:rsidRDefault="00D14963" w:rsidP="00D14963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El día 14 de septiembre de 2020, la Secretaría de Participación Ciudadana publicará la lista de finalistas por cada una de las dimensiones contempledas en el pr</w:t>
      </w:r>
      <w:r w:rsidR="00E52402" w:rsidRPr="00877066">
        <w:rPr>
          <w:rFonts w:ascii="Arial Narrow" w:hAnsi="Arial Narrow"/>
          <w:color w:val="595959" w:themeColor="text1" w:themeTint="A6"/>
        </w:rPr>
        <w:t>e</w:t>
      </w:r>
      <w:r w:rsidRPr="00877066">
        <w:rPr>
          <w:rFonts w:ascii="Arial Narrow" w:hAnsi="Arial Narrow"/>
          <w:color w:val="595959" w:themeColor="text1" w:themeTint="A6"/>
        </w:rPr>
        <w:t xml:space="preserve">mio, a través de la página web institucional </w:t>
      </w:r>
      <w:hyperlink r:id="rId8" w:history="1">
        <w:r w:rsidRPr="00877066">
          <w:rPr>
            <w:rStyle w:val="Hipervnculo"/>
            <w:rFonts w:ascii="Arial Narrow" w:hAnsi="Arial Narrow" w:cs="ArialNarrow-Bold"/>
            <w:b/>
            <w:bCs/>
            <w:i/>
            <w:color w:val="142D4A"/>
            <w:lang w:eastAsia="en-US"/>
          </w:rPr>
          <w:t>www.medellin.gov.co/participacion</w:t>
        </w:r>
      </w:hyperlink>
    </w:p>
    <w:p w14:paraId="39C98603" w14:textId="77777777" w:rsidR="00D14963" w:rsidRPr="00877066" w:rsidRDefault="00D14963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0F44147D" w14:textId="7E200964" w:rsidR="00A0392E" w:rsidRPr="00877066" w:rsidRDefault="004C2254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El día 27</w:t>
      </w:r>
      <w:r w:rsidR="00C6481C" w:rsidRPr="00877066">
        <w:rPr>
          <w:rFonts w:ascii="Arial Narrow" w:hAnsi="Arial Narrow"/>
          <w:color w:val="595959" w:themeColor="text1" w:themeTint="A6"/>
        </w:rPr>
        <w:t xml:space="preserve"> de </w:t>
      </w:r>
      <w:r w:rsidR="00E52402" w:rsidRPr="00877066">
        <w:rPr>
          <w:rFonts w:ascii="Arial Narrow" w:hAnsi="Arial Narrow"/>
          <w:color w:val="595959" w:themeColor="text1" w:themeTint="A6"/>
        </w:rPr>
        <w:t>octubre</w:t>
      </w:r>
      <w:r w:rsidR="00AB6816" w:rsidRPr="00877066">
        <w:rPr>
          <w:rFonts w:ascii="Arial Narrow" w:hAnsi="Arial Narrow"/>
          <w:color w:val="595959" w:themeColor="text1" w:themeTint="A6"/>
        </w:rPr>
        <w:t xml:space="preserve"> de 20</w:t>
      </w:r>
      <w:r w:rsidR="00E52402" w:rsidRPr="00877066">
        <w:rPr>
          <w:rFonts w:ascii="Arial Narrow" w:hAnsi="Arial Narrow"/>
          <w:color w:val="595959" w:themeColor="text1" w:themeTint="A6"/>
        </w:rPr>
        <w:t>20</w:t>
      </w:r>
      <w:r w:rsidR="00C6481C" w:rsidRPr="00877066">
        <w:rPr>
          <w:rFonts w:ascii="Arial Narrow" w:hAnsi="Arial Narrow"/>
          <w:color w:val="595959" w:themeColor="text1" w:themeTint="A6"/>
        </w:rPr>
        <w:t>, l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a Secretaría de Participación Ciudadana </w:t>
      </w:r>
      <w:r w:rsidR="00A07212" w:rsidRPr="00877066">
        <w:rPr>
          <w:rFonts w:ascii="Arial Narrow" w:hAnsi="Arial Narrow"/>
          <w:color w:val="595959" w:themeColor="text1" w:themeTint="A6"/>
        </w:rPr>
        <w:t>publicará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la lista de </w:t>
      </w:r>
      <w:r w:rsidR="00E52402" w:rsidRPr="00877066">
        <w:rPr>
          <w:rFonts w:ascii="Arial Narrow" w:hAnsi="Arial Narrow"/>
          <w:color w:val="595959" w:themeColor="text1" w:themeTint="A6"/>
        </w:rPr>
        <w:t>experiencias ganadores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</w:t>
      </w:r>
      <w:r w:rsidR="00E52402" w:rsidRPr="00877066">
        <w:rPr>
          <w:rFonts w:ascii="Arial Narrow" w:hAnsi="Arial Narrow"/>
          <w:color w:val="595959" w:themeColor="text1" w:themeTint="A6"/>
        </w:rPr>
        <w:t>por cada una de las dimensiones contempledas en el premio</w:t>
      </w:r>
      <w:r w:rsidRPr="00877066">
        <w:rPr>
          <w:rFonts w:ascii="Arial Narrow" w:hAnsi="Arial Narrow"/>
          <w:color w:val="595959" w:themeColor="text1" w:themeTint="A6"/>
        </w:rPr>
        <w:t>,</w:t>
      </w:r>
      <w:r w:rsidR="005F0CE8" w:rsidRPr="00877066">
        <w:rPr>
          <w:rFonts w:ascii="Arial Narrow" w:hAnsi="Arial Narrow"/>
          <w:color w:val="595959" w:themeColor="text1" w:themeTint="A6"/>
        </w:rPr>
        <w:t xml:space="preserve"> a través de </w:t>
      </w:r>
      <w:r w:rsidRPr="00877066">
        <w:rPr>
          <w:rFonts w:ascii="Arial Narrow" w:hAnsi="Arial Narrow"/>
          <w:color w:val="595959" w:themeColor="text1" w:themeTint="A6"/>
        </w:rPr>
        <w:t xml:space="preserve">la página web institucional </w:t>
      </w:r>
      <w:hyperlink r:id="rId9" w:history="1">
        <w:r w:rsidRPr="00877066">
          <w:rPr>
            <w:rStyle w:val="Hipervnculo"/>
            <w:rFonts w:ascii="Arial Narrow" w:hAnsi="Arial Narrow" w:cs="ArialNarrow-Bold"/>
            <w:b/>
            <w:bCs/>
            <w:i/>
            <w:color w:val="142D4A"/>
            <w:lang w:eastAsia="en-US"/>
          </w:rPr>
          <w:t>www.medellin.gov.co/participacion</w:t>
        </w:r>
      </w:hyperlink>
    </w:p>
    <w:p w14:paraId="73CA1204" w14:textId="77777777" w:rsidR="002A1392" w:rsidRPr="00877066" w:rsidRDefault="002A1392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2A220C81" w14:textId="07454BD7" w:rsidR="002A1392" w:rsidRPr="00877066" w:rsidRDefault="00186DCD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color w:val="595959" w:themeColor="text1" w:themeTint="A6"/>
        </w:rPr>
        <w:t>L</w:t>
      </w:r>
      <w:r w:rsidR="00E52402" w:rsidRPr="00877066">
        <w:rPr>
          <w:rFonts w:ascii="Arial Narrow" w:hAnsi="Arial Narrow"/>
          <w:color w:val="595959" w:themeColor="text1" w:themeTint="A6"/>
        </w:rPr>
        <w:t>a</w:t>
      </w:r>
      <w:r w:rsidRPr="00877066">
        <w:rPr>
          <w:rFonts w:ascii="Arial Narrow" w:hAnsi="Arial Narrow"/>
          <w:color w:val="595959" w:themeColor="text1" w:themeTint="A6"/>
        </w:rPr>
        <w:t xml:space="preserve">s </w:t>
      </w:r>
      <w:r w:rsidR="00E52402" w:rsidRPr="00877066">
        <w:rPr>
          <w:rFonts w:ascii="Arial Narrow" w:hAnsi="Arial Narrow"/>
          <w:color w:val="595959" w:themeColor="text1" w:themeTint="A6"/>
        </w:rPr>
        <w:t xml:space="preserve">experiencias </w:t>
      </w:r>
      <w:r w:rsidRPr="00877066">
        <w:rPr>
          <w:rFonts w:ascii="Arial Narrow" w:hAnsi="Arial Narrow"/>
          <w:color w:val="595959" w:themeColor="text1" w:themeTint="A6"/>
        </w:rPr>
        <w:t>ganador</w:t>
      </w:r>
      <w:r w:rsidR="00E52402" w:rsidRPr="00877066">
        <w:rPr>
          <w:rFonts w:ascii="Arial Narrow" w:hAnsi="Arial Narrow"/>
          <w:color w:val="595959" w:themeColor="text1" w:themeTint="A6"/>
        </w:rPr>
        <w:t>as</w:t>
      </w:r>
      <w:r w:rsidRPr="00877066">
        <w:rPr>
          <w:rFonts w:ascii="Arial Narrow" w:hAnsi="Arial Narrow"/>
          <w:color w:val="595959" w:themeColor="text1" w:themeTint="A6"/>
        </w:rPr>
        <w:t xml:space="preserve"> </w:t>
      </w:r>
      <w:r w:rsidR="00E52402" w:rsidRPr="00877066">
        <w:rPr>
          <w:rFonts w:ascii="Arial Narrow" w:hAnsi="Arial Narrow"/>
          <w:color w:val="595959" w:themeColor="text1" w:themeTint="A6"/>
        </w:rPr>
        <w:t>por cada una de las dimensiones contempledas en el premio</w:t>
      </w:r>
      <w:r w:rsidR="00AB6816" w:rsidRPr="00877066">
        <w:rPr>
          <w:rFonts w:ascii="Arial Narrow" w:hAnsi="Arial Narrow"/>
          <w:color w:val="595959" w:themeColor="text1" w:themeTint="A6"/>
        </w:rPr>
        <w:t>,</w:t>
      </w:r>
      <w:r w:rsidR="00FC30E0" w:rsidRPr="00877066">
        <w:rPr>
          <w:rFonts w:ascii="Arial Narrow" w:hAnsi="Arial Narrow"/>
          <w:color w:val="595959" w:themeColor="text1" w:themeTint="A6"/>
        </w:rPr>
        <w:t xml:space="preserve"> se </w:t>
      </w:r>
      <w:r w:rsidR="00E52402" w:rsidRPr="00877066">
        <w:rPr>
          <w:rFonts w:ascii="Arial Narrow" w:hAnsi="Arial Narrow"/>
          <w:color w:val="595959" w:themeColor="text1" w:themeTint="A6"/>
        </w:rPr>
        <w:t>reconoceran</w:t>
      </w:r>
      <w:r w:rsidR="00FC30E0" w:rsidRPr="00877066">
        <w:rPr>
          <w:rFonts w:ascii="Arial Narrow" w:hAnsi="Arial Narrow"/>
          <w:color w:val="595959" w:themeColor="text1" w:themeTint="A6"/>
        </w:rPr>
        <w:t xml:space="preserve"> </w:t>
      </w:r>
      <w:r w:rsidRPr="00877066">
        <w:rPr>
          <w:rFonts w:ascii="Arial Narrow" w:hAnsi="Arial Narrow"/>
          <w:color w:val="595959" w:themeColor="text1" w:themeTint="A6"/>
        </w:rPr>
        <w:t xml:space="preserve">durante </w:t>
      </w:r>
      <w:r w:rsidR="00834598" w:rsidRPr="00877066">
        <w:rPr>
          <w:rFonts w:ascii="Arial Narrow" w:hAnsi="Arial Narrow"/>
          <w:color w:val="595959" w:themeColor="text1" w:themeTint="A6"/>
        </w:rPr>
        <w:t xml:space="preserve">la ceremonia </w:t>
      </w:r>
      <w:r w:rsidRPr="00877066">
        <w:rPr>
          <w:rFonts w:ascii="Arial Narrow" w:hAnsi="Arial Narrow"/>
          <w:color w:val="595959" w:themeColor="text1" w:themeTint="A6"/>
        </w:rPr>
        <w:t>de</w:t>
      </w:r>
      <w:r w:rsidR="00E42879" w:rsidRPr="00877066">
        <w:rPr>
          <w:rFonts w:ascii="Arial Narrow" w:hAnsi="Arial Narrow"/>
          <w:color w:val="595959" w:themeColor="text1" w:themeTint="A6"/>
        </w:rPr>
        <w:t xml:space="preserve"> premiación a realizarse el día </w:t>
      </w:r>
      <w:r w:rsidR="00E52402" w:rsidRPr="00877066">
        <w:rPr>
          <w:rFonts w:ascii="Arial Narrow" w:hAnsi="Arial Narrow"/>
          <w:color w:val="595959" w:themeColor="text1" w:themeTint="A6"/>
        </w:rPr>
        <w:t>14</w:t>
      </w:r>
      <w:r w:rsidRPr="00877066">
        <w:rPr>
          <w:rFonts w:ascii="Arial Narrow" w:hAnsi="Arial Narrow"/>
          <w:color w:val="595959" w:themeColor="text1" w:themeTint="A6"/>
        </w:rPr>
        <w:t xml:space="preserve"> de </w:t>
      </w:r>
      <w:r w:rsidR="00E52402" w:rsidRPr="00877066">
        <w:rPr>
          <w:rFonts w:ascii="Arial Narrow" w:hAnsi="Arial Narrow"/>
          <w:color w:val="595959" w:themeColor="text1" w:themeTint="A6"/>
        </w:rPr>
        <w:t>noviembre</w:t>
      </w:r>
      <w:r w:rsidR="00AB6816" w:rsidRPr="00877066">
        <w:rPr>
          <w:rFonts w:ascii="Arial Narrow" w:hAnsi="Arial Narrow"/>
          <w:color w:val="595959" w:themeColor="text1" w:themeTint="A6"/>
        </w:rPr>
        <w:t xml:space="preserve"> de 20</w:t>
      </w:r>
      <w:r w:rsidR="00E52402" w:rsidRPr="00877066">
        <w:rPr>
          <w:rFonts w:ascii="Arial Narrow" w:hAnsi="Arial Narrow"/>
          <w:color w:val="595959" w:themeColor="text1" w:themeTint="A6"/>
        </w:rPr>
        <w:t>20</w:t>
      </w:r>
      <w:r w:rsidRPr="00877066">
        <w:rPr>
          <w:rFonts w:ascii="Arial Narrow" w:hAnsi="Arial Narrow"/>
          <w:color w:val="595959" w:themeColor="text1" w:themeTint="A6"/>
        </w:rPr>
        <w:t>.</w:t>
      </w:r>
    </w:p>
    <w:p w14:paraId="23B5CED1" w14:textId="77777777" w:rsidR="00A0392E" w:rsidRPr="00877066" w:rsidRDefault="00A0392E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p w14:paraId="20F62C3D" w14:textId="2C44AD7E" w:rsidR="005F0CE8" w:rsidRPr="00877066" w:rsidRDefault="005F0CE8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  <w:r w:rsidRPr="00877066">
        <w:rPr>
          <w:rFonts w:ascii="Arial Narrow" w:hAnsi="Arial Narrow"/>
          <w:b/>
          <w:color w:val="142D4A"/>
          <w:sz w:val="48"/>
        </w:rPr>
        <w:t>Nota:</w:t>
      </w:r>
      <w:r w:rsidRPr="00877066">
        <w:rPr>
          <w:rFonts w:ascii="Arial Narrow" w:hAnsi="Arial Narrow"/>
          <w:color w:val="142D4A"/>
          <w:sz w:val="48"/>
        </w:rPr>
        <w:t xml:space="preserve"> </w:t>
      </w:r>
      <w:r w:rsidR="009B7B0E" w:rsidRPr="00877066">
        <w:rPr>
          <w:rFonts w:ascii="Arial Narrow" w:hAnsi="Arial Narrow"/>
          <w:color w:val="595959" w:themeColor="text1" w:themeTint="A6"/>
        </w:rPr>
        <w:t>el veredicto del jurado es inapelable</w:t>
      </w:r>
      <w:r w:rsidRPr="00877066">
        <w:rPr>
          <w:rFonts w:ascii="Arial Narrow" w:hAnsi="Arial Narrow"/>
          <w:color w:val="595959" w:themeColor="text1" w:themeTint="A6"/>
        </w:rPr>
        <w:t>.</w:t>
      </w:r>
    </w:p>
    <w:p w14:paraId="797F006D" w14:textId="2D25D6C7" w:rsidR="002A1392" w:rsidRPr="00877066" w:rsidRDefault="002A1392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bookmarkEnd w:id="0"/>
    <w:p w14:paraId="7CF6E04C" w14:textId="45D4A867" w:rsidR="00A44140" w:rsidRPr="00877066" w:rsidRDefault="00A44140" w:rsidP="00FF56F4">
      <w:pPr>
        <w:pStyle w:val="Default"/>
        <w:jc w:val="both"/>
        <w:rPr>
          <w:rFonts w:ascii="Arial Narrow" w:hAnsi="Arial Narrow"/>
          <w:color w:val="595959" w:themeColor="text1" w:themeTint="A6"/>
        </w:rPr>
      </w:pPr>
    </w:p>
    <w:sectPr w:rsidR="00A44140" w:rsidRPr="00877066" w:rsidSect="00877066">
      <w:headerReference w:type="default" r:id="rId10"/>
      <w:footerReference w:type="default" r:id="rId11"/>
      <w:headerReference w:type="first" r:id="rId12"/>
      <w:pgSz w:w="12242" w:h="15842" w:code="1"/>
      <w:pgMar w:top="1417" w:right="1752" w:bottom="1418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856EB" w14:textId="77777777" w:rsidR="00992CC1" w:rsidRDefault="00992CC1" w:rsidP="005F0CE8">
      <w:r>
        <w:separator/>
      </w:r>
    </w:p>
  </w:endnote>
  <w:endnote w:type="continuationSeparator" w:id="0">
    <w:p w14:paraId="502CDEAC" w14:textId="77777777" w:rsidR="00992CC1" w:rsidRDefault="00992CC1" w:rsidP="005F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Narrow-Bold">
    <w:altName w:val="Arial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B96C7" w14:textId="050F70EC" w:rsidR="00877066" w:rsidRDefault="00877066">
    <w:pPr>
      <w:pStyle w:val="Piedepgina"/>
    </w:pPr>
    <w:r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1E0E9304" wp14:editId="489E3CA9">
          <wp:simplePos x="0" y="0"/>
          <wp:positionH relativeFrom="column">
            <wp:posOffset>-1069975</wp:posOffset>
          </wp:positionH>
          <wp:positionV relativeFrom="margin">
            <wp:posOffset>8406130</wp:posOffset>
          </wp:positionV>
          <wp:extent cx="7393940" cy="773430"/>
          <wp:effectExtent l="0" t="0" r="0" b="0"/>
          <wp:wrapTight wrapText="bothSides">
            <wp:wrapPolygon edited="0">
              <wp:start x="19292" y="0"/>
              <wp:lineTo x="1632" y="10640"/>
              <wp:lineTo x="0" y="12059"/>
              <wp:lineTo x="0" y="20571"/>
              <wp:lineTo x="18328" y="20571"/>
              <wp:lineTo x="21518" y="16315"/>
              <wp:lineTo x="21518" y="12768"/>
              <wp:lineTo x="20628" y="11350"/>
              <wp:lineTo x="20628" y="0"/>
              <wp:lineTo x="19292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jo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39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AD87D" w14:textId="77777777" w:rsidR="00992CC1" w:rsidRDefault="00992CC1" w:rsidP="005F0CE8">
      <w:r>
        <w:separator/>
      </w:r>
    </w:p>
  </w:footnote>
  <w:footnote w:type="continuationSeparator" w:id="0">
    <w:p w14:paraId="7484E39E" w14:textId="77777777" w:rsidR="00992CC1" w:rsidRDefault="00992CC1" w:rsidP="005F0C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9EA" w14:textId="50DEE55E" w:rsidR="00877066" w:rsidRDefault="006721AC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4289D9D1" wp14:editId="7C5F86D4">
          <wp:simplePos x="0" y="0"/>
          <wp:positionH relativeFrom="column">
            <wp:posOffset>-762000</wp:posOffset>
          </wp:positionH>
          <wp:positionV relativeFrom="margin">
            <wp:posOffset>-899795</wp:posOffset>
          </wp:positionV>
          <wp:extent cx="7484745" cy="1101090"/>
          <wp:effectExtent l="0" t="0" r="8255" b="0"/>
          <wp:wrapTight wrapText="bothSides">
            <wp:wrapPolygon edited="0">
              <wp:start x="3152" y="0"/>
              <wp:lineTo x="2199" y="1495"/>
              <wp:lineTo x="953" y="5979"/>
              <wp:lineTo x="953" y="7972"/>
              <wp:lineTo x="0" y="9467"/>
              <wp:lineTo x="0" y="13453"/>
              <wp:lineTo x="880" y="15945"/>
              <wp:lineTo x="880" y="18436"/>
              <wp:lineTo x="1539" y="20429"/>
              <wp:lineTo x="2272" y="20927"/>
              <wp:lineTo x="3299" y="20927"/>
              <wp:lineTo x="4105" y="20429"/>
              <wp:lineTo x="4765" y="18436"/>
              <wp:lineTo x="4765" y="15945"/>
              <wp:lineTo x="4471" y="13453"/>
              <wp:lineTo x="3665" y="7972"/>
              <wp:lineTo x="21551" y="7972"/>
              <wp:lineTo x="21551" y="0"/>
              <wp:lineTo x="3152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rib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4745" cy="11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485F3" w14:textId="4ACD7B30" w:rsidR="00877066" w:rsidRDefault="00877066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0489A6F2" wp14:editId="0B95ED30">
          <wp:simplePos x="0" y="0"/>
          <wp:positionH relativeFrom="column">
            <wp:posOffset>-746125</wp:posOffset>
          </wp:positionH>
          <wp:positionV relativeFrom="margin">
            <wp:posOffset>-899795</wp:posOffset>
          </wp:positionV>
          <wp:extent cx="7468870" cy="1145540"/>
          <wp:effectExtent l="0" t="0" r="0" b="0"/>
          <wp:wrapTight wrapText="bothSides">
            <wp:wrapPolygon edited="0">
              <wp:start x="3159" y="0"/>
              <wp:lineTo x="514" y="958"/>
              <wp:lineTo x="73" y="6226"/>
              <wp:lineTo x="0" y="7663"/>
              <wp:lineTo x="0" y="15326"/>
              <wp:lineTo x="294" y="18678"/>
              <wp:lineTo x="1322" y="21073"/>
              <wp:lineTo x="1690" y="21073"/>
              <wp:lineTo x="2130" y="21073"/>
              <wp:lineTo x="2865" y="17242"/>
              <wp:lineTo x="2791" y="15326"/>
              <wp:lineTo x="3159" y="14368"/>
              <wp:lineTo x="3159" y="8142"/>
              <wp:lineTo x="21523" y="7663"/>
              <wp:lineTo x="21523" y="0"/>
              <wp:lineTo x="31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8870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765"/>
    <w:multiLevelType w:val="hybridMultilevel"/>
    <w:tmpl w:val="6ECAA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CA5"/>
    <w:multiLevelType w:val="hybridMultilevel"/>
    <w:tmpl w:val="104806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C6810"/>
    <w:multiLevelType w:val="hybridMultilevel"/>
    <w:tmpl w:val="E31E99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39104B"/>
    <w:multiLevelType w:val="hybridMultilevel"/>
    <w:tmpl w:val="6D84DA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F3F17"/>
    <w:multiLevelType w:val="hybridMultilevel"/>
    <w:tmpl w:val="178836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14650A4"/>
    <w:multiLevelType w:val="hybridMultilevel"/>
    <w:tmpl w:val="B49E90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6746E"/>
    <w:multiLevelType w:val="hybridMultilevel"/>
    <w:tmpl w:val="D5944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3C77882"/>
    <w:multiLevelType w:val="hybridMultilevel"/>
    <w:tmpl w:val="0C4653FA"/>
    <w:lvl w:ilvl="0" w:tplc="1A020F0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928D0"/>
    <w:multiLevelType w:val="hybridMultilevel"/>
    <w:tmpl w:val="893E952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280BFF"/>
    <w:multiLevelType w:val="hybridMultilevel"/>
    <w:tmpl w:val="B59E1A2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1B7E0E"/>
    <w:multiLevelType w:val="hybridMultilevel"/>
    <w:tmpl w:val="7A1C0A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95593C"/>
    <w:multiLevelType w:val="hybridMultilevel"/>
    <w:tmpl w:val="5DCA722C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40044C2"/>
    <w:multiLevelType w:val="hybridMultilevel"/>
    <w:tmpl w:val="D72C6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2577A"/>
    <w:multiLevelType w:val="hybridMultilevel"/>
    <w:tmpl w:val="6182524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2466198F"/>
    <w:multiLevelType w:val="hybridMultilevel"/>
    <w:tmpl w:val="6D466F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002B43"/>
    <w:multiLevelType w:val="hybridMultilevel"/>
    <w:tmpl w:val="B2A25E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2AC7514A"/>
    <w:multiLevelType w:val="hybridMultilevel"/>
    <w:tmpl w:val="9120DC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D2736"/>
    <w:multiLevelType w:val="hybridMultilevel"/>
    <w:tmpl w:val="F3DCCC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3A7989"/>
    <w:multiLevelType w:val="hybridMultilevel"/>
    <w:tmpl w:val="9844EE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E4480"/>
    <w:multiLevelType w:val="hybridMultilevel"/>
    <w:tmpl w:val="518024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21635"/>
    <w:multiLevelType w:val="hybridMultilevel"/>
    <w:tmpl w:val="51AA62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274623"/>
    <w:multiLevelType w:val="hybridMultilevel"/>
    <w:tmpl w:val="013497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996603"/>
    <w:multiLevelType w:val="hybridMultilevel"/>
    <w:tmpl w:val="8EF6F0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13BD2"/>
    <w:multiLevelType w:val="hybridMultilevel"/>
    <w:tmpl w:val="43547A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362A8B"/>
    <w:multiLevelType w:val="hybridMultilevel"/>
    <w:tmpl w:val="B250138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39773B31"/>
    <w:multiLevelType w:val="hybridMultilevel"/>
    <w:tmpl w:val="206E85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093813"/>
    <w:multiLevelType w:val="hybridMultilevel"/>
    <w:tmpl w:val="CEBCB5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871ABC"/>
    <w:multiLevelType w:val="hybridMultilevel"/>
    <w:tmpl w:val="C3087C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8E3B3D"/>
    <w:multiLevelType w:val="hybridMultilevel"/>
    <w:tmpl w:val="C1F09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DCD2B7D"/>
    <w:multiLevelType w:val="hybridMultilevel"/>
    <w:tmpl w:val="3B48B5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>
    <w:nsid w:val="3E395E24"/>
    <w:multiLevelType w:val="hybridMultilevel"/>
    <w:tmpl w:val="93B28C5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626560"/>
    <w:multiLevelType w:val="hybridMultilevel"/>
    <w:tmpl w:val="A552BF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3ECD755D"/>
    <w:multiLevelType w:val="hybridMultilevel"/>
    <w:tmpl w:val="6AD28C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1617502"/>
    <w:multiLevelType w:val="multilevel"/>
    <w:tmpl w:val="5A782EDE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34">
    <w:nsid w:val="41D25534"/>
    <w:multiLevelType w:val="hybridMultilevel"/>
    <w:tmpl w:val="E47E5A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027F69"/>
    <w:multiLevelType w:val="hybridMultilevel"/>
    <w:tmpl w:val="6F0ED81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3F147F5"/>
    <w:multiLevelType w:val="hybridMultilevel"/>
    <w:tmpl w:val="91502A5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9160A2"/>
    <w:multiLevelType w:val="hybridMultilevel"/>
    <w:tmpl w:val="DEE216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A2444E"/>
    <w:multiLevelType w:val="hybridMultilevel"/>
    <w:tmpl w:val="37505CF4"/>
    <w:lvl w:ilvl="0" w:tplc="E0EC3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F10B6E"/>
    <w:multiLevelType w:val="hybridMultilevel"/>
    <w:tmpl w:val="230CE7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9B5097"/>
    <w:multiLevelType w:val="hybridMultilevel"/>
    <w:tmpl w:val="EB18A3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9D56DC"/>
    <w:multiLevelType w:val="hybridMultilevel"/>
    <w:tmpl w:val="E9EA41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74589"/>
    <w:multiLevelType w:val="hybridMultilevel"/>
    <w:tmpl w:val="C1740D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F4A033B"/>
    <w:multiLevelType w:val="hybridMultilevel"/>
    <w:tmpl w:val="2028F1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10655D"/>
    <w:multiLevelType w:val="hybridMultilevel"/>
    <w:tmpl w:val="BF6E8F8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432062"/>
    <w:multiLevelType w:val="hybridMultilevel"/>
    <w:tmpl w:val="F072F3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A34739"/>
    <w:multiLevelType w:val="hybridMultilevel"/>
    <w:tmpl w:val="3A867C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4D175A"/>
    <w:multiLevelType w:val="hybridMultilevel"/>
    <w:tmpl w:val="03FE966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864308B"/>
    <w:multiLevelType w:val="hybridMultilevel"/>
    <w:tmpl w:val="234433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B6E5B"/>
    <w:multiLevelType w:val="hybridMultilevel"/>
    <w:tmpl w:val="BE682B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F16AA2"/>
    <w:multiLevelType w:val="hybridMultilevel"/>
    <w:tmpl w:val="4BC41A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2581F78"/>
    <w:multiLevelType w:val="hybridMultilevel"/>
    <w:tmpl w:val="D6AACD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AA64F7"/>
    <w:multiLevelType w:val="hybridMultilevel"/>
    <w:tmpl w:val="2D5CA8F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CD6CB3"/>
    <w:multiLevelType w:val="hybridMultilevel"/>
    <w:tmpl w:val="AEB86F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419D4"/>
    <w:multiLevelType w:val="hybridMultilevel"/>
    <w:tmpl w:val="373C5D4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CB1000"/>
    <w:multiLevelType w:val="hybridMultilevel"/>
    <w:tmpl w:val="0B7E44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A3B32B4"/>
    <w:multiLevelType w:val="hybridMultilevel"/>
    <w:tmpl w:val="A3DE04C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>
    <w:nsid w:val="6A7D0A5E"/>
    <w:multiLevelType w:val="hybridMultilevel"/>
    <w:tmpl w:val="DD5A7D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93318"/>
    <w:multiLevelType w:val="hybridMultilevel"/>
    <w:tmpl w:val="B5E8FD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F0969A2"/>
    <w:multiLevelType w:val="hybridMultilevel"/>
    <w:tmpl w:val="86B090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3ED1E49"/>
    <w:multiLevelType w:val="hybridMultilevel"/>
    <w:tmpl w:val="3372F166"/>
    <w:lvl w:ilvl="0" w:tplc="951A7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2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8A34956"/>
    <w:multiLevelType w:val="hybridMultilevel"/>
    <w:tmpl w:val="4A4EE3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8CF6D59"/>
    <w:multiLevelType w:val="hybridMultilevel"/>
    <w:tmpl w:val="837A48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AE61FC5"/>
    <w:multiLevelType w:val="hybridMultilevel"/>
    <w:tmpl w:val="1166F0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E311DF"/>
    <w:multiLevelType w:val="hybridMultilevel"/>
    <w:tmpl w:val="7282880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EE3232E"/>
    <w:multiLevelType w:val="hybridMultilevel"/>
    <w:tmpl w:val="9B30E59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46"/>
  </w:num>
  <w:num w:numId="4">
    <w:abstractNumId w:val="7"/>
  </w:num>
  <w:num w:numId="5">
    <w:abstractNumId w:val="8"/>
  </w:num>
  <w:num w:numId="6">
    <w:abstractNumId w:val="37"/>
  </w:num>
  <w:num w:numId="7">
    <w:abstractNumId w:val="12"/>
  </w:num>
  <w:num w:numId="8">
    <w:abstractNumId w:val="41"/>
  </w:num>
  <w:num w:numId="9">
    <w:abstractNumId w:val="39"/>
  </w:num>
  <w:num w:numId="10">
    <w:abstractNumId w:val="23"/>
  </w:num>
  <w:num w:numId="11">
    <w:abstractNumId w:val="11"/>
  </w:num>
  <w:num w:numId="12">
    <w:abstractNumId w:val="56"/>
  </w:num>
  <w:num w:numId="13">
    <w:abstractNumId w:val="25"/>
  </w:num>
  <w:num w:numId="14">
    <w:abstractNumId w:val="40"/>
  </w:num>
  <w:num w:numId="15">
    <w:abstractNumId w:val="61"/>
  </w:num>
  <w:num w:numId="16">
    <w:abstractNumId w:val="3"/>
  </w:num>
  <w:num w:numId="17">
    <w:abstractNumId w:val="10"/>
  </w:num>
  <w:num w:numId="18">
    <w:abstractNumId w:val="59"/>
  </w:num>
  <w:num w:numId="19">
    <w:abstractNumId w:val="20"/>
  </w:num>
  <w:num w:numId="20">
    <w:abstractNumId w:val="53"/>
  </w:num>
  <w:num w:numId="21">
    <w:abstractNumId w:val="62"/>
  </w:num>
  <w:num w:numId="22">
    <w:abstractNumId w:val="31"/>
  </w:num>
  <w:num w:numId="23">
    <w:abstractNumId w:val="54"/>
  </w:num>
  <w:num w:numId="24">
    <w:abstractNumId w:val="47"/>
  </w:num>
  <w:num w:numId="25">
    <w:abstractNumId w:val="57"/>
  </w:num>
  <w:num w:numId="26">
    <w:abstractNumId w:val="9"/>
  </w:num>
  <w:num w:numId="27">
    <w:abstractNumId w:val="30"/>
  </w:num>
  <w:num w:numId="28">
    <w:abstractNumId w:val="26"/>
  </w:num>
  <w:num w:numId="29">
    <w:abstractNumId w:val="13"/>
  </w:num>
  <w:num w:numId="30">
    <w:abstractNumId w:val="48"/>
  </w:num>
  <w:num w:numId="31">
    <w:abstractNumId w:val="51"/>
  </w:num>
  <w:num w:numId="32">
    <w:abstractNumId w:val="28"/>
  </w:num>
  <w:num w:numId="33">
    <w:abstractNumId w:val="17"/>
  </w:num>
  <w:num w:numId="34">
    <w:abstractNumId w:val="43"/>
  </w:num>
  <w:num w:numId="35">
    <w:abstractNumId w:val="0"/>
  </w:num>
  <w:num w:numId="36">
    <w:abstractNumId w:val="4"/>
  </w:num>
  <w:num w:numId="37">
    <w:abstractNumId w:val="58"/>
  </w:num>
  <w:num w:numId="38">
    <w:abstractNumId w:val="32"/>
  </w:num>
  <w:num w:numId="39">
    <w:abstractNumId w:val="2"/>
  </w:num>
  <w:num w:numId="40">
    <w:abstractNumId w:val="27"/>
  </w:num>
  <w:num w:numId="41">
    <w:abstractNumId w:val="49"/>
  </w:num>
  <w:num w:numId="42">
    <w:abstractNumId w:val="50"/>
  </w:num>
  <w:num w:numId="43">
    <w:abstractNumId w:val="15"/>
  </w:num>
  <w:num w:numId="44">
    <w:abstractNumId w:val="14"/>
  </w:num>
  <w:num w:numId="45">
    <w:abstractNumId w:val="63"/>
  </w:num>
  <w:num w:numId="46">
    <w:abstractNumId w:val="21"/>
  </w:num>
  <w:num w:numId="47">
    <w:abstractNumId w:val="42"/>
  </w:num>
  <w:num w:numId="48">
    <w:abstractNumId w:val="16"/>
  </w:num>
  <w:num w:numId="49">
    <w:abstractNumId w:val="45"/>
  </w:num>
  <w:num w:numId="50">
    <w:abstractNumId w:val="29"/>
  </w:num>
  <w:num w:numId="51">
    <w:abstractNumId w:val="22"/>
  </w:num>
  <w:num w:numId="52">
    <w:abstractNumId w:val="34"/>
  </w:num>
  <w:num w:numId="53">
    <w:abstractNumId w:val="18"/>
  </w:num>
  <w:num w:numId="54">
    <w:abstractNumId w:val="55"/>
  </w:num>
  <w:num w:numId="55">
    <w:abstractNumId w:val="35"/>
  </w:num>
  <w:num w:numId="56">
    <w:abstractNumId w:val="1"/>
  </w:num>
  <w:num w:numId="57">
    <w:abstractNumId w:val="65"/>
  </w:num>
  <w:num w:numId="58">
    <w:abstractNumId w:val="24"/>
  </w:num>
  <w:num w:numId="59">
    <w:abstractNumId w:val="6"/>
  </w:num>
  <w:num w:numId="60">
    <w:abstractNumId w:val="52"/>
  </w:num>
  <w:num w:numId="61">
    <w:abstractNumId w:val="44"/>
  </w:num>
  <w:num w:numId="62">
    <w:abstractNumId w:val="36"/>
  </w:num>
  <w:num w:numId="63">
    <w:abstractNumId w:val="5"/>
  </w:num>
  <w:num w:numId="64">
    <w:abstractNumId w:val="64"/>
  </w:num>
  <w:num w:numId="65">
    <w:abstractNumId w:val="38"/>
  </w:num>
  <w:num w:numId="66">
    <w:abstractNumId w:val="6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E8"/>
    <w:rsid w:val="000072FE"/>
    <w:rsid w:val="0003552F"/>
    <w:rsid w:val="0004788A"/>
    <w:rsid w:val="00087BB3"/>
    <w:rsid w:val="00096FAE"/>
    <w:rsid w:val="000A43C7"/>
    <w:rsid w:val="000B54C7"/>
    <w:rsid w:val="000D1226"/>
    <w:rsid w:val="000E095C"/>
    <w:rsid w:val="000E6646"/>
    <w:rsid w:val="000F6EF4"/>
    <w:rsid w:val="00106AE6"/>
    <w:rsid w:val="0011212A"/>
    <w:rsid w:val="00113A63"/>
    <w:rsid w:val="00137526"/>
    <w:rsid w:val="00152EC2"/>
    <w:rsid w:val="00153ECF"/>
    <w:rsid w:val="00154065"/>
    <w:rsid w:val="00160568"/>
    <w:rsid w:val="001624C0"/>
    <w:rsid w:val="00186DCD"/>
    <w:rsid w:val="00190111"/>
    <w:rsid w:val="00190E48"/>
    <w:rsid w:val="001C769A"/>
    <w:rsid w:val="001C798F"/>
    <w:rsid w:val="001E174C"/>
    <w:rsid w:val="00200DC7"/>
    <w:rsid w:val="0023670F"/>
    <w:rsid w:val="0027179F"/>
    <w:rsid w:val="00272EAC"/>
    <w:rsid w:val="00296AED"/>
    <w:rsid w:val="002A1392"/>
    <w:rsid w:val="002A3168"/>
    <w:rsid w:val="002A383E"/>
    <w:rsid w:val="002A55FD"/>
    <w:rsid w:val="002E3184"/>
    <w:rsid w:val="003172BB"/>
    <w:rsid w:val="00333C23"/>
    <w:rsid w:val="00333FAE"/>
    <w:rsid w:val="0034748F"/>
    <w:rsid w:val="00373FCA"/>
    <w:rsid w:val="0037765F"/>
    <w:rsid w:val="00382548"/>
    <w:rsid w:val="003A3E62"/>
    <w:rsid w:val="003B5FE5"/>
    <w:rsid w:val="003E0D07"/>
    <w:rsid w:val="003F088A"/>
    <w:rsid w:val="003F3AB2"/>
    <w:rsid w:val="003F6E4E"/>
    <w:rsid w:val="0040662A"/>
    <w:rsid w:val="00421B38"/>
    <w:rsid w:val="004315CD"/>
    <w:rsid w:val="00440AAF"/>
    <w:rsid w:val="004633E4"/>
    <w:rsid w:val="004715F1"/>
    <w:rsid w:val="004A723F"/>
    <w:rsid w:val="004C2254"/>
    <w:rsid w:val="004C5D6E"/>
    <w:rsid w:val="004C7714"/>
    <w:rsid w:val="004C7ADB"/>
    <w:rsid w:val="004D0AB1"/>
    <w:rsid w:val="004D2315"/>
    <w:rsid w:val="004D543A"/>
    <w:rsid w:val="00500DD5"/>
    <w:rsid w:val="005208AB"/>
    <w:rsid w:val="00525768"/>
    <w:rsid w:val="00526CB1"/>
    <w:rsid w:val="005412A1"/>
    <w:rsid w:val="0057088D"/>
    <w:rsid w:val="00583B8C"/>
    <w:rsid w:val="00593DB5"/>
    <w:rsid w:val="005B51F0"/>
    <w:rsid w:val="005B6550"/>
    <w:rsid w:val="005C6BEC"/>
    <w:rsid w:val="005D7360"/>
    <w:rsid w:val="005E3068"/>
    <w:rsid w:val="005E7BD5"/>
    <w:rsid w:val="005F0CE8"/>
    <w:rsid w:val="005F128C"/>
    <w:rsid w:val="006021B5"/>
    <w:rsid w:val="00616943"/>
    <w:rsid w:val="00633FA2"/>
    <w:rsid w:val="00635FA6"/>
    <w:rsid w:val="0064368F"/>
    <w:rsid w:val="00655BA7"/>
    <w:rsid w:val="006613B6"/>
    <w:rsid w:val="006721AC"/>
    <w:rsid w:val="0067483C"/>
    <w:rsid w:val="00681583"/>
    <w:rsid w:val="006B1527"/>
    <w:rsid w:val="006D1945"/>
    <w:rsid w:val="006D3A90"/>
    <w:rsid w:val="006F6AA0"/>
    <w:rsid w:val="006F78BA"/>
    <w:rsid w:val="007317A4"/>
    <w:rsid w:val="00740CF3"/>
    <w:rsid w:val="00743309"/>
    <w:rsid w:val="00765DFB"/>
    <w:rsid w:val="00781A85"/>
    <w:rsid w:val="007876A3"/>
    <w:rsid w:val="00795C9E"/>
    <w:rsid w:val="007A017E"/>
    <w:rsid w:val="007A463E"/>
    <w:rsid w:val="007A6433"/>
    <w:rsid w:val="007B1772"/>
    <w:rsid w:val="007D35B1"/>
    <w:rsid w:val="007E50B9"/>
    <w:rsid w:val="00821043"/>
    <w:rsid w:val="00834598"/>
    <w:rsid w:val="00856913"/>
    <w:rsid w:val="00877066"/>
    <w:rsid w:val="008D7A15"/>
    <w:rsid w:val="008E0EAD"/>
    <w:rsid w:val="008E5D38"/>
    <w:rsid w:val="008F0976"/>
    <w:rsid w:val="008F397A"/>
    <w:rsid w:val="0090004B"/>
    <w:rsid w:val="00901144"/>
    <w:rsid w:val="0092243B"/>
    <w:rsid w:val="009322E5"/>
    <w:rsid w:val="0094515C"/>
    <w:rsid w:val="009614AB"/>
    <w:rsid w:val="00975377"/>
    <w:rsid w:val="00992CC1"/>
    <w:rsid w:val="009942D8"/>
    <w:rsid w:val="009B2EB9"/>
    <w:rsid w:val="009B7B0E"/>
    <w:rsid w:val="009B7E36"/>
    <w:rsid w:val="009C0CB9"/>
    <w:rsid w:val="009E0041"/>
    <w:rsid w:val="009F1D57"/>
    <w:rsid w:val="009F5742"/>
    <w:rsid w:val="00A0392E"/>
    <w:rsid w:val="00A07212"/>
    <w:rsid w:val="00A1502A"/>
    <w:rsid w:val="00A21E9B"/>
    <w:rsid w:val="00A44140"/>
    <w:rsid w:val="00A67EE9"/>
    <w:rsid w:val="00A721E8"/>
    <w:rsid w:val="00A863AD"/>
    <w:rsid w:val="00AB3AC7"/>
    <w:rsid w:val="00AB6816"/>
    <w:rsid w:val="00AB6CB9"/>
    <w:rsid w:val="00AD5EED"/>
    <w:rsid w:val="00B03F6F"/>
    <w:rsid w:val="00B137BE"/>
    <w:rsid w:val="00B90312"/>
    <w:rsid w:val="00B96469"/>
    <w:rsid w:val="00BA5771"/>
    <w:rsid w:val="00BC0645"/>
    <w:rsid w:val="00BC650F"/>
    <w:rsid w:val="00BD06CD"/>
    <w:rsid w:val="00BD167D"/>
    <w:rsid w:val="00BE05FF"/>
    <w:rsid w:val="00C13499"/>
    <w:rsid w:val="00C22514"/>
    <w:rsid w:val="00C26995"/>
    <w:rsid w:val="00C30C09"/>
    <w:rsid w:val="00C32E1F"/>
    <w:rsid w:val="00C45A98"/>
    <w:rsid w:val="00C6481C"/>
    <w:rsid w:val="00C7765C"/>
    <w:rsid w:val="00CA056C"/>
    <w:rsid w:val="00CA71EC"/>
    <w:rsid w:val="00CC6FE8"/>
    <w:rsid w:val="00CF4447"/>
    <w:rsid w:val="00D14963"/>
    <w:rsid w:val="00D16180"/>
    <w:rsid w:val="00D322D4"/>
    <w:rsid w:val="00D469B1"/>
    <w:rsid w:val="00D46B6F"/>
    <w:rsid w:val="00D74C4A"/>
    <w:rsid w:val="00D86B62"/>
    <w:rsid w:val="00DB5966"/>
    <w:rsid w:val="00DD115F"/>
    <w:rsid w:val="00E20E12"/>
    <w:rsid w:val="00E276DD"/>
    <w:rsid w:val="00E40077"/>
    <w:rsid w:val="00E42879"/>
    <w:rsid w:val="00E45675"/>
    <w:rsid w:val="00E4575C"/>
    <w:rsid w:val="00E47A59"/>
    <w:rsid w:val="00E52402"/>
    <w:rsid w:val="00E76AD1"/>
    <w:rsid w:val="00E77893"/>
    <w:rsid w:val="00E957CB"/>
    <w:rsid w:val="00EC75B4"/>
    <w:rsid w:val="00ED40C0"/>
    <w:rsid w:val="00F004C1"/>
    <w:rsid w:val="00F04EA9"/>
    <w:rsid w:val="00F34D6F"/>
    <w:rsid w:val="00F4015F"/>
    <w:rsid w:val="00F437F3"/>
    <w:rsid w:val="00F657A6"/>
    <w:rsid w:val="00F66B82"/>
    <w:rsid w:val="00F70E30"/>
    <w:rsid w:val="00F7332C"/>
    <w:rsid w:val="00F97A9C"/>
    <w:rsid w:val="00FC30E0"/>
    <w:rsid w:val="00FD5897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59DB70C"/>
  <w14:defaultImageDpi w14:val="300"/>
  <w15:docId w15:val="{D100168E-6C97-4B7B-B366-5F05CE32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5BA7"/>
    <w:rPr>
      <w:rFonts w:ascii="Times New Roman" w:eastAsia="Times New Roman" w:hAnsi="Times New Roman" w:cs="Times New Roman"/>
      <w:lang w:val="es-CO" w:eastAsia="es-ES_tradnl"/>
    </w:rPr>
  </w:style>
  <w:style w:type="paragraph" w:styleId="Ttulo1">
    <w:name w:val="heading 1"/>
    <w:basedOn w:val="Normal"/>
    <w:link w:val="Ttulo1Car"/>
    <w:qFormat/>
    <w:rsid w:val="005F0CE8"/>
    <w:pPr>
      <w:keepNext/>
      <w:tabs>
        <w:tab w:val="left" w:pos="0"/>
      </w:tabs>
      <w:autoSpaceDE w:val="0"/>
      <w:autoSpaceDN w:val="0"/>
      <w:ind w:left="2832"/>
      <w:jc w:val="both"/>
      <w:outlineLvl w:val="0"/>
    </w:pPr>
    <w:rPr>
      <w:i/>
      <w:iCs/>
      <w:sz w:val="28"/>
      <w:szCs w:val="28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5F0CE8"/>
    <w:pPr>
      <w:keepNext/>
      <w:tabs>
        <w:tab w:val="left" w:pos="0"/>
      </w:tabs>
      <w:autoSpaceDE w:val="0"/>
      <w:autoSpaceDN w:val="0"/>
      <w:jc w:val="both"/>
      <w:outlineLvl w:val="1"/>
    </w:pPr>
    <w:rPr>
      <w:b/>
      <w:bCs/>
      <w:i/>
      <w:iCs/>
      <w:sz w:val="28"/>
      <w:szCs w:val="28"/>
      <w:lang w:val="es-ES_tradnl" w:eastAsia="es-MX"/>
    </w:rPr>
  </w:style>
  <w:style w:type="paragraph" w:styleId="Ttulo3">
    <w:name w:val="heading 3"/>
    <w:aliases w:val="Titulo 1,section:3,3,l3,Level 3 Head,H3,Org Heading 1,h3,HHHeading"/>
    <w:basedOn w:val="Normal"/>
    <w:next w:val="Normal"/>
    <w:link w:val="Ttulo3Car"/>
    <w:qFormat/>
    <w:rsid w:val="005F0CE8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autoSpaceDE w:val="0"/>
      <w:autoSpaceDN w:val="0"/>
      <w:jc w:val="center"/>
      <w:outlineLvl w:val="2"/>
    </w:pPr>
    <w:rPr>
      <w:b/>
      <w:bCs/>
      <w:i/>
      <w:iCs/>
      <w:sz w:val="28"/>
      <w:szCs w:val="28"/>
      <w:lang w:val="es-ES_tradnl" w:eastAsia="es-MX"/>
    </w:rPr>
  </w:style>
  <w:style w:type="paragraph" w:styleId="Ttulo4">
    <w:name w:val="heading 4"/>
    <w:aliases w:val="Titulo2,h4,a."/>
    <w:basedOn w:val="Normal"/>
    <w:next w:val="Normal"/>
    <w:link w:val="Ttulo4Car"/>
    <w:unhideWhenUsed/>
    <w:qFormat/>
    <w:rsid w:val="005F0C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_tradnl" w:eastAsia="es-MX"/>
    </w:rPr>
  </w:style>
  <w:style w:type="paragraph" w:styleId="Ttulo5">
    <w:name w:val="heading 5"/>
    <w:aliases w:val="Titulo 3"/>
    <w:basedOn w:val="Normal"/>
    <w:next w:val="Normal"/>
    <w:link w:val="Ttulo5Car"/>
    <w:qFormat/>
    <w:rsid w:val="005F0CE8"/>
    <w:pPr>
      <w:tabs>
        <w:tab w:val="num" w:pos="3240"/>
      </w:tabs>
      <w:spacing w:before="240" w:after="60"/>
      <w:ind w:left="2880"/>
      <w:outlineLvl w:val="4"/>
    </w:pPr>
    <w:rPr>
      <w:rFonts w:ascii="Arial" w:hAnsi="Arial"/>
      <w:sz w:val="22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F0CE8"/>
    <w:pPr>
      <w:tabs>
        <w:tab w:val="num" w:pos="3960"/>
      </w:tabs>
      <w:spacing w:before="240" w:after="60"/>
      <w:ind w:left="3600"/>
      <w:outlineLvl w:val="5"/>
    </w:pPr>
    <w:rPr>
      <w:rFonts w:ascii="Arial" w:hAnsi="Arial"/>
      <w:i/>
      <w:sz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F0CE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5F0CE8"/>
    <w:pPr>
      <w:tabs>
        <w:tab w:val="num" w:pos="5400"/>
      </w:tabs>
      <w:spacing w:before="240" w:after="60"/>
      <w:ind w:left="5040"/>
      <w:outlineLvl w:val="7"/>
    </w:pPr>
    <w:rPr>
      <w:rFonts w:ascii="Arial" w:hAnsi="Arial"/>
      <w:i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5F0CE8"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b/>
      <w:i/>
      <w:sz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0CE8"/>
    <w:rPr>
      <w:rFonts w:ascii="Times New Roman" w:eastAsia="Times New Roman" w:hAnsi="Times New Roman" w:cs="Times New Roman"/>
      <w:i/>
      <w:iCs/>
      <w:sz w:val="28"/>
      <w:szCs w:val="28"/>
      <w:lang w:eastAsia="es-MX"/>
    </w:rPr>
  </w:style>
  <w:style w:type="character" w:customStyle="1" w:styleId="Ttulo2Car">
    <w:name w:val="Título 2 Car"/>
    <w:basedOn w:val="Fuentedeprrafopredeter"/>
    <w:link w:val="Ttulo2"/>
    <w:rsid w:val="005F0CE8"/>
    <w:rPr>
      <w:rFonts w:ascii="Times New Roman" w:eastAsia="Times New Roman" w:hAnsi="Times New Roman" w:cs="Times New Roman"/>
      <w:b/>
      <w:bCs/>
      <w:i/>
      <w:iCs/>
      <w:sz w:val="28"/>
      <w:szCs w:val="28"/>
      <w:lang w:eastAsia="es-MX"/>
    </w:rPr>
  </w:style>
  <w:style w:type="character" w:customStyle="1" w:styleId="Ttulo3Car">
    <w:name w:val="Título 3 Car"/>
    <w:aliases w:val="Titulo 1 Car,section:3 Car,3 Car,l3 Car,Level 3 Head Car,H3 Car,Org Heading 1 Car,h3 Car,HHHeading Car"/>
    <w:basedOn w:val="Fuentedeprrafopredeter"/>
    <w:link w:val="Ttulo3"/>
    <w:rsid w:val="005F0CE8"/>
    <w:rPr>
      <w:rFonts w:ascii="Times New Roman" w:eastAsia="Times New Roman" w:hAnsi="Times New Roman" w:cs="Times New Roman"/>
      <w:b/>
      <w:bCs/>
      <w:i/>
      <w:iCs/>
      <w:sz w:val="28"/>
      <w:szCs w:val="28"/>
      <w:lang w:eastAsia="es-MX"/>
    </w:rPr>
  </w:style>
  <w:style w:type="character" w:customStyle="1" w:styleId="Ttulo4Car">
    <w:name w:val="Título 4 Car"/>
    <w:aliases w:val="Titulo2 Car,h4 Car,a. Car"/>
    <w:basedOn w:val="Fuentedeprrafopredeter"/>
    <w:link w:val="Ttulo4"/>
    <w:rsid w:val="005F0CE8"/>
    <w:rPr>
      <w:rFonts w:ascii="Calibri" w:eastAsia="Times New Roman" w:hAnsi="Calibri" w:cs="Times New Roman"/>
      <w:b/>
      <w:bCs/>
      <w:sz w:val="28"/>
      <w:szCs w:val="28"/>
      <w:lang w:eastAsia="es-MX"/>
    </w:rPr>
  </w:style>
  <w:style w:type="character" w:customStyle="1" w:styleId="Ttulo5Car">
    <w:name w:val="Título 5 Car"/>
    <w:aliases w:val="Titulo 3 Car"/>
    <w:basedOn w:val="Fuentedeprrafopredeter"/>
    <w:link w:val="Ttulo5"/>
    <w:rsid w:val="005F0CE8"/>
    <w:rPr>
      <w:rFonts w:ascii="Arial" w:eastAsia="Times New Roman" w:hAnsi="Arial" w:cs="Times New Roman"/>
      <w:sz w:val="22"/>
      <w:lang w:val="es-ES"/>
    </w:rPr>
  </w:style>
  <w:style w:type="character" w:customStyle="1" w:styleId="Ttulo6Car">
    <w:name w:val="Título 6 Car"/>
    <w:basedOn w:val="Fuentedeprrafopredeter"/>
    <w:link w:val="Ttulo6"/>
    <w:rsid w:val="005F0CE8"/>
    <w:rPr>
      <w:rFonts w:ascii="Arial" w:eastAsia="Times New Roman" w:hAnsi="Arial" w:cs="Times New Roman"/>
      <w:i/>
      <w:sz w:val="22"/>
      <w:lang w:val="es-ES"/>
    </w:rPr>
  </w:style>
  <w:style w:type="character" w:customStyle="1" w:styleId="Ttulo7Car">
    <w:name w:val="Título 7 Car"/>
    <w:basedOn w:val="Fuentedeprrafopredeter"/>
    <w:link w:val="Ttulo7"/>
    <w:rsid w:val="005F0CE8"/>
    <w:rPr>
      <w:rFonts w:ascii="Arial" w:eastAsia="Times New Roman" w:hAnsi="Arial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5F0CE8"/>
    <w:rPr>
      <w:rFonts w:ascii="Arial" w:eastAsia="Times New Roman" w:hAnsi="Arial" w:cs="Times New Roman"/>
      <w:i/>
      <w:lang w:val="es-ES"/>
    </w:rPr>
  </w:style>
  <w:style w:type="character" w:customStyle="1" w:styleId="Ttulo9Car">
    <w:name w:val="Título 9 Car"/>
    <w:basedOn w:val="Fuentedeprrafopredeter"/>
    <w:link w:val="Ttulo9"/>
    <w:rsid w:val="005F0CE8"/>
    <w:rPr>
      <w:rFonts w:ascii="Arial" w:eastAsia="Times New Roman" w:hAnsi="Arial" w:cs="Times New Roman"/>
      <w:b/>
      <w:i/>
      <w:sz w:val="18"/>
      <w:lang w:val="es-ES"/>
    </w:rPr>
  </w:style>
  <w:style w:type="table" w:styleId="Tablaconcuadrcula">
    <w:name w:val="Table Grid"/>
    <w:basedOn w:val="Tablanormal"/>
    <w:uiPriority w:val="59"/>
    <w:rsid w:val="005F0CE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5F0CE8"/>
    <w:pPr>
      <w:tabs>
        <w:tab w:val="center" w:pos="4252"/>
        <w:tab w:val="right" w:pos="8504"/>
      </w:tabs>
    </w:pPr>
    <w:rPr>
      <w:sz w:val="20"/>
      <w:szCs w:val="20"/>
      <w:lang w:val="es-ES_tradnl" w:eastAsia="es-MX"/>
    </w:rPr>
  </w:style>
  <w:style w:type="character" w:customStyle="1" w:styleId="EncabezadoCar">
    <w:name w:val="Encabezado Car"/>
    <w:basedOn w:val="Fuentedeprrafopredeter"/>
    <w:link w:val="Encabezado"/>
    <w:rsid w:val="005F0CE8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rsid w:val="005F0CE8"/>
    <w:pPr>
      <w:tabs>
        <w:tab w:val="center" w:pos="4252"/>
        <w:tab w:val="right" w:pos="8504"/>
      </w:tabs>
    </w:pPr>
    <w:rPr>
      <w:sz w:val="20"/>
      <w:szCs w:val="20"/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rsid w:val="005F0CE8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rsid w:val="005F0CE8"/>
    <w:pPr>
      <w:tabs>
        <w:tab w:val="left" w:pos="0"/>
        <w:tab w:val="left" w:pos="426"/>
        <w:tab w:val="left" w:pos="11970"/>
      </w:tabs>
      <w:spacing w:line="360" w:lineRule="auto"/>
      <w:ind w:right="-91"/>
    </w:pPr>
    <w:rPr>
      <w:rFonts w:ascii="Arial" w:hAnsi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F0CE8"/>
    <w:rPr>
      <w:rFonts w:ascii="Arial" w:eastAsia="Times New Roman" w:hAnsi="Arial" w:cs="Times New Roman"/>
      <w:szCs w:val="20"/>
      <w:lang w:val="es-ES"/>
    </w:rPr>
  </w:style>
  <w:style w:type="paragraph" w:customStyle="1" w:styleId="CarCarCarCar">
    <w:name w:val="Car Car Car Car"/>
    <w:basedOn w:val="Normal"/>
    <w:rsid w:val="005F0C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5F0CE8"/>
    <w:rPr>
      <w:rFonts w:ascii="Tahoma" w:hAnsi="Tahoma" w:cs="Tahoma"/>
      <w:sz w:val="16"/>
      <w:szCs w:val="16"/>
      <w:lang w:val="es-ES_tradnl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F0CE8"/>
    <w:rPr>
      <w:rFonts w:ascii="Tahoma" w:eastAsia="Times New Roman" w:hAnsi="Tahoma" w:cs="Tahoma"/>
      <w:sz w:val="16"/>
      <w:szCs w:val="16"/>
      <w:lang w:eastAsia="es-MX"/>
    </w:rPr>
  </w:style>
  <w:style w:type="paragraph" w:styleId="Textosinformato">
    <w:name w:val="Plain Text"/>
    <w:basedOn w:val="Normal"/>
    <w:link w:val="TextosinformatoCar"/>
    <w:rsid w:val="005F0CE8"/>
    <w:pPr>
      <w:jc w:val="both"/>
    </w:pPr>
    <w:rPr>
      <w:rFonts w:ascii="Courier New" w:hAnsi="Courier New"/>
      <w:snapToGrid w:val="0"/>
      <w:sz w:val="22"/>
      <w:szCs w:val="20"/>
      <w:lang w:val="en-U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F0CE8"/>
    <w:rPr>
      <w:rFonts w:ascii="Courier New" w:eastAsia="Times New Roman" w:hAnsi="Courier New" w:cs="Times New Roman"/>
      <w:snapToGrid w:val="0"/>
      <w:sz w:val="22"/>
      <w:szCs w:val="20"/>
      <w:lang w:val="en-US"/>
    </w:rPr>
  </w:style>
  <w:style w:type="character" w:styleId="Hipervnculo">
    <w:name w:val="Hyperlink"/>
    <w:uiPriority w:val="99"/>
    <w:rsid w:val="005F0CE8"/>
    <w:rPr>
      <w:color w:val="0000FF"/>
      <w:u w:val="single"/>
    </w:rPr>
  </w:style>
  <w:style w:type="paragraph" w:customStyle="1" w:styleId="Textopredeterminado">
    <w:name w:val="Texto predeterminado"/>
    <w:basedOn w:val="Normal"/>
    <w:link w:val="TextopredeterminadoCar"/>
    <w:rsid w:val="005F0CE8"/>
    <w:pPr>
      <w:autoSpaceDE w:val="0"/>
      <w:autoSpaceDN w:val="0"/>
    </w:pPr>
    <w:rPr>
      <w:lang w:val="en-US" w:eastAsia="es-MX"/>
    </w:rPr>
  </w:style>
  <w:style w:type="paragraph" w:styleId="Sangradetextonormal">
    <w:name w:val="Body Text Indent"/>
    <w:basedOn w:val="Normal"/>
    <w:link w:val="SangradetextonormalCar"/>
    <w:rsid w:val="005F0CE8"/>
    <w:pPr>
      <w:spacing w:after="120"/>
      <w:ind w:left="283"/>
    </w:pPr>
    <w:rPr>
      <w:sz w:val="20"/>
      <w:szCs w:val="20"/>
      <w:lang w:val="es-ES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5F0CE8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extoindependiente3">
    <w:name w:val="Body Text 3"/>
    <w:basedOn w:val="Normal"/>
    <w:link w:val="Textoindependiente3Car"/>
    <w:rsid w:val="005F0CE8"/>
    <w:pPr>
      <w:spacing w:after="120"/>
    </w:pPr>
    <w:rPr>
      <w:sz w:val="16"/>
      <w:szCs w:val="16"/>
      <w:lang w:val="es-ES"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5F0CE8"/>
    <w:rPr>
      <w:rFonts w:ascii="Times New Roman" w:eastAsia="Times New Roman" w:hAnsi="Times New Roman" w:cs="Times New Roman"/>
      <w:sz w:val="16"/>
      <w:szCs w:val="16"/>
      <w:lang w:val="es-ES" w:eastAsia="es-MX"/>
    </w:rPr>
  </w:style>
  <w:style w:type="character" w:customStyle="1" w:styleId="TextopredeterminadoCar">
    <w:name w:val="Texto predeterminado Car"/>
    <w:link w:val="Textopredeterminado"/>
    <w:locked/>
    <w:rsid w:val="005F0CE8"/>
    <w:rPr>
      <w:rFonts w:ascii="Times New Roman" w:eastAsia="Times New Roman" w:hAnsi="Times New Roman" w:cs="Times New Roman"/>
      <w:lang w:val="en-US" w:eastAsia="es-MX"/>
    </w:rPr>
  </w:style>
  <w:style w:type="character" w:styleId="nfasis">
    <w:name w:val="Emphasis"/>
    <w:qFormat/>
    <w:rsid w:val="005F0CE8"/>
    <w:rPr>
      <w:i/>
      <w:iCs/>
    </w:rPr>
  </w:style>
  <w:style w:type="paragraph" w:customStyle="1" w:styleId="C1">
    <w:name w:val="C1"/>
    <w:basedOn w:val="Normal"/>
    <w:rsid w:val="005F0CE8"/>
    <w:pPr>
      <w:tabs>
        <w:tab w:val="left" w:pos="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2"/>
      <w:lang w:val="es-ES" w:eastAsia="es-MX"/>
    </w:rPr>
  </w:style>
  <w:style w:type="paragraph" w:customStyle="1" w:styleId="toa">
    <w:name w:val="toa"/>
    <w:basedOn w:val="Normal"/>
    <w:rsid w:val="005F0CE8"/>
    <w:pPr>
      <w:jc w:val="both"/>
    </w:pPr>
    <w:rPr>
      <w:rFonts w:ascii="Arial" w:hAnsi="Arial" w:cs="Arial"/>
      <w:spacing w:val="-2"/>
      <w:lang w:val="es-ES" w:eastAsia="es-ES"/>
    </w:rPr>
  </w:style>
  <w:style w:type="paragraph" w:customStyle="1" w:styleId="texto">
    <w:name w:val="texto"/>
    <w:basedOn w:val="Normal"/>
    <w:rsid w:val="005F0CE8"/>
    <w:pPr>
      <w:spacing w:after="240"/>
      <w:jc w:val="both"/>
    </w:pPr>
    <w:rPr>
      <w:rFonts w:ascii="Arial" w:hAnsi="Arial" w:cs="Arial"/>
      <w:sz w:val="22"/>
      <w:szCs w:val="22"/>
      <w:lang w:val="es-ES" w:eastAsia="es-ES"/>
    </w:rPr>
  </w:style>
  <w:style w:type="paragraph" w:styleId="Textoindependiente">
    <w:name w:val="Body Text"/>
    <w:aliases w:val="Car1,Car Car"/>
    <w:basedOn w:val="Normal"/>
    <w:link w:val="TextoindependienteCar"/>
    <w:rsid w:val="005F0CE8"/>
    <w:pPr>
      <w:spacing w:after="120"/>
    </w:pPr>
    <w:rPr>
      <w:sz w:val="20"/>
      <w:szCs w:val="20"/>
      <w:lang w:eastAsia="es-MX"/>
    </w:rPr>
  </w:style>
  <w:style w:type="character" w:customStyle="1" w:styleId="TextoindependienteCar">
    <w:name w:val="Texto independiente Car"/>
    <w:aliases w:val="Car1 Car,Car Car Car"/>
    <w:basedOn w:val="Fuentedeprrafopredeter"/>
    <w:link w:val="Textoindependiente"/>
    <w:rsid w:val="005F0CE8"/>
    <w:rPr>
      <w:rFonts w:ascii="Times New Roman" w:eastAsia="Times New Roman" w:hAnsi="Times New Roman" w:cs="Times New Roman"/>
      <w:sz w:val="20"/>
      <w:szCs w:val="20"/>
      <w:lang w:val="es-CO" w:eastAsia="es-MX"/>
    </w:rPr>
  </w:style>
  <w:style w:type="paragraph" w:customStyle="1" w:styleId="textopredeterminado0">
    <w:name w:val="textopredeterminado"/>
    <w:basedOn w:val="Normal"/>
    <w:rsid w:val="005F0CE8"/>
    <w:pPr>
      <w:autoSpaceDE w:val="0"/>
      <w:autoSpaceDN w:val="0"/>
    </w:pPr>
    <w:rPr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F0CE8"/>
    <w:pPr>
      <w:ind w:left="708"/>
    </w:pPr>
    <w:rPr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5F0CE8"/>
    <w:pPr>
      <w:spacing w:after="120"/>
      <w:ind w:left="283"/>
    </w:pPr>
    <w:rPr>
      <w:sz w:val="16"/>
      <w:szCs w:val="16"/>
      <w:lang w:val="es-ES_tradnl" w:eastAsia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F0CE8"/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styleId="NormalWeb">
    <w:name w:val="Normal (Web)"/>
    <w:basedOn w:val="Normal"/>
    <w:uiPriority w:val="99"/>
    <w:rsid w:val="005F0CE8"/>
    <w:pPr>
      <w:spacing w:before="100" w:beforeAutospacing="1" w:after="100" w:afterAutospacing="1"/>
    </w:pPr>
    <w:rPr>
      <w:lang w:val="es-MX" w:eastAsia="es-MX"/>
    </w:rPr>
  </w:style>
  <w:style w:type="character" w:styleId="Nmerodepgina">
    <w:name w:val="page number"/>
    <w:basedOn w:val="Fuentedeprrafopredeter"/>
    <w:rsid w:val="005F0CE8"/>
  </w:style>
  <w:style w:type="paragraph" w:customStyle="1" w:styleId="Textoindependiente21">
    <w:name w:val="Texto independiente 21"/>
    <w:basedOn w:val="Normal"/>
    <w:rsid w:val="005F0CE8"/>
    <w:pPr>
      <w:tabs>
        <w:tab w:val="left" w:pos="567"/>
        <w:tab w:val="left" w:pos="3828"/>
      </w:tabs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detindependiente">
    <w:name w:val="Sangría de t. independiente"/>
    <w:basedOn w:val="Normal"/>
    <w:rsid w:val="005F0CE8"/>
    <w:pPr>
      <w:tabs>
        <w:tab w:val="left" w:pos="0"/>
        <w:tab w:val="left" w:pos="285"/>
      </w:tabs>
      <w:overflowPunct w:val="0"/>
      <w:autoSpaceDE w:val="0"/>
      <w:autoSpaceDN w:val="0"/>
      <w:adjustRightInd w:val="0"/>
      <w:spacing w:before="120" w:after="120"/>
      <w:ind w:left="993"/>
      <w:jc w:val="both"/>
      <w:textAlignment w:val="baseline"/>
    </w:pPr>
    <w:rPr>
      <w:rFonts w:ascii="Arial" w:hAnsi="Arial"/>
      <w:sz w:val="22"/>
      <w:lang w:val="es-ES" w:eastAsia="es-MX"/>
    </w:rPr>
  </w:style>
  <w:style w:type="paragraph" w:customStyle="1" w:styleId="Textoindependiente31">
    <w:name w:val="Texto independiente 31"/>
    <w:basedOn w:val="Normal"/>
    <w:rsid w:val="005F0CE8"/>
    <w:pPr>
      <w:tabs>
        <w:tab w:val="left" w:pos="851"/>
        <w:tab w:val="left" w:pos="3168"/>
        <w:tab w:val="left" w:pos="3456"/>
        <w:tab w:val="left" w:pos="4032"/>
        <w:tab w:val="left" w:pos="4464"/>
        <w:tab w:val="left" w:pos="6480"/>
        <w:tab w:val="left" w:pos="6624"/>
        <w:tab w:val="left" w:pos="9072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  <w:tab w:val="left" w:pos="28224"/>
        <w:tab w:val="left" w:pos="29376"/>
        <w:tab w:val="left" w:pos="30528"/>
        <w:tab w:val="left" w:pos="31680"/>
      </w:tabs>
      <w:ind w:right="288"/>
      <w:jc w:val="both"/>
    </w:pPr>
    <w:rPr>
      <w:rFonts w:ascii="Arial" w:hAnsi="Arial"/>
      <w:sz w:val="22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5F0CE8"/>
    <w:pPr>
      <w:spacing w:after="120" w:line="480" w:lineRule="auto"/>
      <w:ind w:left="283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F0CE8"/>
    <w:rPr>
      <w:rFonts w:ascii="Times New Roman" w:eastAsia="Times New Roman" w:hAnsi="Times New Roman" w:cs="Times New Roman"/>
      <w:lang w:val="es-ES"/>
    </w:rPr>
  </w:style>
  <w:style w:type="paragraph" w:styleId="Puesto">
    <w:name w:val="Title"/>
    <w:basedOn w:val="Normal"/>
    <w:link w:val="PuestoCar"/>
    <w:qFormat/>
    <w:rsid w:val="005F0CE8"/>
    <w:pPr>
      <w:jc w:val="center"/>
    </w:pPr>
    <w:rPr>
      <w:rFonts w:ascii="Arial" w:hAnsi="Arial" w:cs="Arial"/>
      <w:b/>
      <w:bCs/>
      <w:sz w:val="28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F0CE8"/>
    <w:rPr>
      <w:rFonts w:ascii="Arial" w:eastAsia="Times New Roman" w:hAnsi="Arial" w:cs="Arial"/>
      <w:b/>
      <w:bCs/>
      <w:sz w:val="28"/>
      <w:lang w:val="es-ES"/>
    </w:rPr>
  </w:style>
  <w:style w:type="character" w:styleId="Hipervnculovisitado">
    <w:name w:val="FollowedHyperlink"/>
    <w:rsid w:val="005F0CE8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5F0CE8"/>
    <w:pPr>
      <w:tabs>
        <w:tab w:val="right" w:pos="8789"/>
      </w:tabs>
    </w:pPr>
    <w:rPr>
      <w:rFonts w:ascii="Arial" w:hAnsi="Arial"/>
      <w:lang w:val="es-ES_tradnl" w:eastAsia="es-MX"/>
    </w:rPr>
  </w:style>
  <w:style w:type="paragraph" w:styleId="Textonotapie">
    <w:name w:val="footnote text"/>
    <w:basedOn w:val="Normal"/>
    <w:link w:val="TextonotapieCar"/>
    <w:uiPriority w:val="99"/>
    <w:rsid w:val="005F0CE8"/>
    <w:pPr>
      <w:autoSpaceDE w:val="0"/>
      <w:autoSpaceDN w:val="0"/>
    </w:pPr>
    <w:rPr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F0CE8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uiPriority w:val="99"/>
    <w:rsid w:val="005F0CE8"/>
    <w:rPr>
      <w:vertAlign w:val="superscript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5F0C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rsid w:val="005F0CE8"/>
    <w:rPr>
      <w:rFonts w:ascii="Arial" w:eastAsia="Times New Roman" w:hAnsi="Arial" w:cs="Arial"/>
      <w:vanish/>
      <w:sz w:val="16"/>
      <w:szCs w:val="16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5F0C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5F0CE8"/>
    <w:rPr>
      <w:rFonts w:ascii="Arial" w:eastAsia="Times New Roman" w:hAnsi="Arial" w:cs="Arial"/>
      <w:vanish/>
      <w:sz w:val="16"/>
      <w:szCs w:val="16"/>
      <w:lang w:val="es-ES"/>
    </w:rPr>
  </w:style>
  <w:style w:type="paragraph" w:styleId="TDC2">
    <w:name w:val="toc 2"/>
    <w:basedOn w:val="Normal"/>
    <w:next w:val="Normal"/>
    <w:autoRedefine/>
    <w:uiPriority w:val="39"/>
    <w:rsid w:val="005F0CE8"/>
    <w:pPr>
      <w:ind w:left="200"/>
    </w:pPr>
    <w:rPr>
      <w:sz w:val="20"/>
      <w:szCs w:val="20"/>
      <w:lang w:val="es-ES_tradnl" w:eastAsia="es-MX"/>
    </w:rPr>
  </w:style>
  <w:style w:type="paragraph" w:styleId="TDC3">
    <w:name w:val="toc 3"/>
    <w:basedOn w:val="Normal"/>
    <w:next w:val="Normal"/>
    <w:autoRedefine/>
    <w:uiPriority w:val="39"/>
    <w:rsid w:val="005F0CE8"/>
    <w:pPr>
      <w:tabs>
        <w:tab w:val="right" w:leader="dot" w:pos="8830"/>
      </w:tabs>
    </w:pPr>
    <w:rPr>
      <w:sz w:val="20"/>
      <w:szCs w:val="20"/>
      <w:lang w:val="es-ES_tradnl" w:eastAsia="es-MX"/>
    </w:rPr>
  </w:style>
  <w:style w:type="paragraph" w:customStyle="1" w:styleId="BodyText21">
    <w:name w:val="Body Text 21"/>
    <w:basedOn w:val="Normal"/>
    <w:rsid w:val="005F0CE8"/>
    <w:pPr>
      <w:widowControl w:val="0"/>
      <w:jc w:val="both"/>
    </w:pPr>
    <w:rPr>
      <w:rFonts w:ascii="Arial" w:hAnsi="Arial"/>
      <w:snapToGrid w:val="0"/>
      <w:sz w:val="22"/>
      <w:szCs w:val="20"/>
      <w:lang w:eastAsia="es-ES"/>
    </w:rPr>
  </w:style>
  <w:style w:type="paragraph" w:customStyle="1" w:styleId="WW-Textoindependiente212">
    <w:name w:val="WW-Texto independiente 212"/>
    <w:basedOn w:val="Normal"/>
    <w:rsid w:val="005F0CE8"/>
    <w:pPr>
      <w:suppressAutoHyphens/>
      <w:jc w:val="both"/>
    </w:pPr>
    <w:rPr>
      <w:rFonts w:ascii="Arial" w:hAnsi="Arial"/>
      <w:sz w:val="22"/>
      <w:szCs w:val="20"/>
      <w:lang w:val="es-ES" w:eastAsia="es-ES"/>
    </w:rPr>
  </w:style>
  <w:style w:type="paragraph" w:styleId="TDC4">
    <w:name w:val="toc 4"/>
    <w:basedOn w:val="Normal"/>
    <w:next w:val="Normal"/>
    <w:autoRedefine/>
    <w:uiPriority w:val="39"/>
    <w:rsid w:val="005F0CE8"/>
    <w:pPr>
      <w:ind w:left="600"/>
    </w:pPr>
    <w:rPr>
      <w:sz w:val="20"/>
      <w:szCs w:val="20"/>
      <w:lang w:val="es-ES_tradnl" w:eastAsia="es-MX"/>
    </w:rPr>
  </w:style>
  <w:style w:type="paragraph" w:customStyle="1" w:styleId="style7style9style10">
    <w:name w:val="style7 style9 style10"/>
    <w:basedOn w:val="Normal"/>
    <w:rsid w:val="005F0CE8"/>
    <w:pPr>
      <w:spacing w:before="100" w:beforeAutospacing="1" w:after="100" w:afterAutospacing="1"/>
    </w:pPr>
    <w:rPr>
      <w:lang w:val="es-ES" w:eastAsia="es-ES"/>
    </w:rPr>
  </w:style>
  <w:style w:type="paragraph" w:customStyle="1" w:styleId="Texto0">
    <w:name w:val="Texto"/>
    <w:basedOn w:val="Normal"/>
    <w:rsid w:val="005F0CE8"/>
    <w:pPr>
      <w:spacing w:after="240"/>
      <w:jc w:val="both"/>
    </w:pPr>
    <w:rPr>
      <w:rFonts w:ascii="Arial" w:hAnsi="Arial"/>
      <w:sz w:val="22"/>
      <w:szCs w:val="20"/>
      <w:lang w:eastAsia="es-ES"/>
    </w:rPr>
  </w:style>
  <w:style w:type="paragraph" w:customStyle="1" w:styleId="c10">
    <w:name w:val="c1"/>
    <w:basedOn w:val="Normal"/>
    <w:rsid w:val="005F0CE8"/>
    <w:pPr>
      <w:overflowPunct w:val="0"/>
      <w:autoSpaceDE w:val="0"/>
      <w:autoSpaceDN w:val="0"/>
      <w:spacing w:before="120" w:after="120"/>
      <w:jc w:val="both"/>
    </w:pPr>
    <w:rPr>
      <w:rFonts w:ascii="Arial" w:hAnsi="Arial" w:cs="Arial"/>
      <w:sz w:val="22"/>
      <w:szCs w:val="22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5F0CE8"/>
    <w:pPr>
      <w:ind w:left="960"/>
    </w:pPr>
    <w:rPr>
      <w:lang w:val="es-ES_tradnl"/>
    </w:rPr>
  </w:style>
  <w:style w:type="paragraph" w:styleId="TDC6">
    <w:name w:val="toc 6"/>
    <w:basedOn w:val="Normal"/>
    <w:next w:val="Normal"/>
    <w:autoRedefine/>
    <w:uiPriority w:val="39"/>
    <w:rsid w:val="005F0CE8"/>
    <w:pPr>
      <w:ind w:left="1200"/>
    </w:pPr>
    <w:rPr>
      <w:lang w:val="es-ES_tradnl"/>
    </w:rPr>
  </w:style>
  <w:style w:type="paragraph" w:styleId="TDC7">
    <w:name w:val="toc 7"/>
    <w:basedOn w:val="Normal"/>
    <w:next w:val="Normal"/>
    <w:autoRedefine/>
    <w:uiPriority w:val="39"/>
    <w:rsid w:val="005F0CE8"/>
    <w:pPr>
      <w:ind w:left="1440"/>
    </w:pPr>
    <w:rPr>
      <w:lang w:val="es-ES_tradnl"/>
    </w:rPr>
  </w:style>
  <w:style w:type="paragraph" w:styleId="TDC8">
    <w:name w:val="toc 8"/>
    <w:basedOn w:val="Normal"/>
    <w:next w:val="Normal"/>
    <w:autoRedefine/>
    <w:uiPriority w:val="39"/>
    <w:rsid w:val="005F0CE8"/>
    <w:pPr>
      <w:ind w:left="1680"/>
    </w:pPr>
    <w:rPr>
      <w:lang w:val="es-ES_tradnl"/>
    </w:rPr>
  </w:style>
  <w:style w:type="paragraph" w:styleId="TDC9">
    <w:name w:val="toc 9"/>
    <w:basedOn w:val="Normal"/>
    <w:next w:val="Normal"/>
    <w:autoRedefine/>
    <w:uiPriority w:val="39"/>
    <w:rsid w:val="005F0CE8"/>
    <w:pPr>
      <w:ind w:left="1920"/>
    </w:pPr>
    <w:rPr>
      <w:lang w:val="es-ES_tradnl"/>
    </w:rPr>
  </w:style>
  <w:style w:type="paragraph" w:customStyle="1" w:styleId="CarCar2CarCarCarCar">
    <w:name w:val="Car Car2 Car Car Car Car"/>
    <w:basedOn w:val="Normal"/>
    <w:rsid w:val="005F0CE8"/>
    <w:pPr>
      <w:spacing w:after="160" w:line="240" w:lineRule="exact"/>
    </w:pPr>
    <w:rPr>
      <w:rFonts w:ascii="Verdana" w:hAnsi="Verdana"/>
      <w:sz w:val="20"/>
      <w:szCs w:val="20"/>
      <w:lang w:val="es-ES" w:eastAsia="en-US"/>
    </w:rPr>
  </w:style>
  <w:style w:type="paragraph" w:customStyle="1" w:styleId="Default">
    <w:name w:val="Default"/>
    <w:rsid w:val="005F0CE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CO" w:eastAsia="es-CO"/>
    </w:rPr>
  </w:style>
  <w:style w:type="paragraph" w:styleId="TtulodeTDC">
    <w:name w:val="TOC Heading"/>
    <w:basedOn w:val="Ttulo1"/>
    <w:next w:val="Normal"/>
    <w:uiPriority w:val="39"/>
    <w:unhideWhenUsed/>
    <w:qFormat/>
    <w:rsid w:val="005F0CE8"/>
    <w:pPr>
      <w:keepLines/>
      <w:tabs>
        <w:tab w:val="clear" w:pos="0"/>
      </w:tabs>
      <w:autoSpaceDE/>
      <w:autoSpaceDN/>
      <w:spacing w:before="480" w:line="276" w:lineRule="auto"/>
      <w:ind w:left="0"/>
      <w:jc w:val="left"/>
      <w:outlineLvl w:val="9"/>
    </w:pPr>
    <w:rPr>
      <w:rFonts w:ascii="Cambria" w:hAnsi="Cambria"/>
      <w:b/>
      <w:bCs/>
      <w:i w:val="0"/>
      <w:iCs w:val="0"/>
      <w:color w:val="365F91"/>
      <w:lang w:val="es-ES" w:eastAsia="en-US"/>
    </w:rPr>
  </w:style>
  <w:style w:type="character" w:customStyle="1" w:styleId="TextopredeterminadoCarCar">
    <w:name w:val="Texto predeterminado Car Car"/>
    <w:rsid w:val="005F0CE8"/>
    <w:rPr>
      <w:sz w:val="24"/>
      <w:szCs w:val="24"/>
      <w:lang w:val="en-US" w:eastAsia="es-MX" w:bidi="ar-SA"/>
    </w:rPr>
  </w:style>
  <w:style w:type="paragraph" w:styleId="Sinespaciado">
    <w:name w:val="No Spacing"/>
    <w:aliases w:val="Titulo 2"/>
    <w:uiPriority w:val="1"/>
    <w:qFormat/>
    <w:rsid w:val="005F0CE8"/>
    <w:rPr>
      <w:rFonts w:ascii="Calibri" w:eastAsia="Calibri" w:hAnsi="Calibri" w:cs="Times New Roman"/>
      <w:sz w:val="22"/>
      <w:szCs w:val="22"/>
      <w:lang w:val="es-CO" w:eastAsia="en-US"/>
    </w:rPr>
  </w:style>
  <w:style w:type="character" w:styleId="Refdecomentario">
    <w:name w:val="annotation reference"/>
    <w:uiPriority w:val="99"/>
    <w:rsid w:val="005F0C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F0CE8"/>
    <w:rPr>
      <w:sz w:val="20"/>
      <w:szCs w:val="20"/>
      <w:lang w:val="es-ES_tradnl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0CE8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F0C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F0CE8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CM46">
    <w:name w:val="CM46"/>
    <w:basedOn w:val="Default"/>
    <w:next w:val="Default"/>
    <w:uiPriority w:val="99"/>
    <w:rsid w:val="005F0CE8"/>
    <w:rPr>
      <w:rFonts w:eastAsia="Calibri"/>
      <w:color w:val="auto"/>
      <w:lang w:eastAsia="en-US"/>
    </w:rPr>
  </w:style>
  <w:style w:type="character" w:customStyle="1" w:styleId="C1HELVE12">
    <w:name w:val="C1 HELVE 12"/>
    <w:rsid w:val="005F0CE8"/>
  </w:style>
  <w:style w:type="paragraph" w:customStyle="1" w:styleId="JUSTIFICADO10">
    <w:name w:val="* JUSTIFICADO 10"/>
    <w:uiPriority w:val="99"/>
    <w:rsid w:val="005F0CE8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CM42">
    <w:name w:val="CM42"/>
    <w:basedOn w:val="Default"/>
    <w:next w:val="Default"/>
    <w:uiPriority w:val="99"/>
    <w:rsid w:val="005F0CE8"/>
    <w:rPr>
      <w:rFonts w:eastAsia="Calibri"/>
      <w:color w:val="auto"/>
      <w:lang w:eastAsia="en-US"/>
    </w:rPr>
  </w:style>
  <w:style w:type="character" w:customStyle="1" w:styleId="NNEGRITA">
    <w:name w:val="N NEGRITA"/>
    <w:uiPriority w:val="99"/>
    <w:rsid w:val="005F0CE8"/>
    <w:rPr>
      <w:b/>
      <w:bCs/>
    </w:rPr>
  </w:style>
  <w:style w:type="paragraph" w:customStyle="1" w:styleId="Prrafodelista1">
    <w:name w:val="Párrafo de lista1"/>
    <w:basedOn w:val="Normal"/>
    <w:uiPriority w:val="34"/>
    <w:qFormat/>
    <w:rsid w:val="005F0CE8"/>
    <w:pPr>
      <w:ind w:left="708"/>
    </w:pPr>
    <w:rPr>
      <w:lang w:eastAsia="es-CO"/>
    </w:rPr>
  </w:style>
  <w:style w:type="character" w:styleId="Textoennegrita">
    <w:name w:val="Strong"/>
    <w:uiPriority w:val="22"/>
    <w:qFormat/>
    <w:rsid w:val="005F0CE8"/>
    <w:rPr>
      <w:b/>
      <w:bCs/>
    </w:rPr>
  </w:style>
  <w:style w:type="character" w:customStyle="1" w:styleId="TextoindependienteCar1">
    <w:name w:val="Texto independiente Car1"/>
    <w:uiPriority w:val="99"/>
    <w:semiHidden/>
    <w:rsid w:val="005F0CE8"/>
  </w:style>
  <w:style w:type="paragraph" w:customStyle="1" w:styleId="Sangra3detindependiente1">
    <w:name w:val="Sangría 3 de t. independiente1"/>
    <w:basedOn w:val="Normal"/>
    <w:uiPriority w:val="99"/>
    <w:rsid w:val="005F0CE8"/>
    <w:pPr>
      <w:ind w:left="284"/>
      <w:jc w:val="both"/>
    </w:pPr>
    <w:rPr>
      <w:rFonts w:ascii="Arial" w:hAnsi="Arial"/>
      <w:sz w:val="22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5F0CE8"/>
    <w:rPr>
      <w:rFonts w:ascii="Times New Roman" w:eastAsia="Times New Roman" w:hAnsi="Times New Roman" w:cs="Times New Roman"/>
      <w:lang w:val="es-ES"/>
    </w:rPr>
  </w:style>
  <w:style w:type="table" w:styleId="Listaclara-nfasis5">
    <w:name w:val="Light List Accent 5"/>
    <w:basedOn w:val="Tablanormal"/>
    <w:uiPriority w:val="61"/>
    <w:rsid w:val="005F0CE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296AE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1">
    <w:name w:val="Light Grid Accent 1"/>
    <w:basedOn w:val="Tablanormal"/>
    <w:uiPriority w:val="62"/>
    <w:rsid w:val="00296AE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296AE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296AE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296AE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medio1-nfasis1">
    <w:name w:val="Medium Shading 1 Accent 1"/>
    <w:basedOn w:val="Tablanormal"/>
    <w:uiPriority w:val="63"/>
    <w:rsid w:val="00296AE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edellin.gov.co/participacion" TargetMode="External"/><Relationship Id="rId9" Type="http://schemas.openxmlformats.org/officeDocument/2006/relationships/hyperlink" Target="http://www.medellin.gov.co/participacion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7C106-ABF2-FC4C-BFD3-35F5DB83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725</Words>
  <Characters>3988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Moreno Ramírez</dc:creator>
  <cp:keywords/>
  <dc:description/>
  <cp:lastModifiedBy>Usuario de Microsoft Office</cp:lastModifiedBy>
  <cp:revision>3</cp:revision>
  <cp:lastPrinted>2015-08-30T16:15:00Z</cp:lastPrinted>
  <dcterms:created xsi:type="dcterms:W3CDTF">2020-07-09T23:07:00Z</dcterms:created>
  <dcterms:modified xsi:type="dcterms:W3CDTF">2020-07-14T19:28:00Z</dcterms:modified>
</cp:coreProperties>
</file>